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2"/>
        <w:gridCol w:w="4968"/>
      </w:tblGrid>
      <w:tr>
        <w:trPr>
          <w:trHeight w:val="2263" w:hRule="atLeast"/>
        </w:trPr>
        <w:tc>
          <w:tcPr>
            <w:tcW w:w="2902" w:type="dxa"/>
            <w:tcBorders/>
          </w:tcPr>
          <w:p>
            <w:pPr>
              <w:pStyle w:val="TableContents"/>
              <w:pageBreakBefore/>
              <w:spacing w:lineRule="auto" w:line="276" w:before="0" w:after="0"/>
              <w:ind w:left="0" w:right="0" w:firstLine="709"/>
              <w:jc w:val="both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 w:val="28"/>
                <w:szCs w:val="28"/>
                <w:lang w:val="ru-RU"/>
              </w:rPr>
            </w:r>
          </w:p>
        </w:tc>
        <w:tc>
          <w:tcPr>
            <w:tcW w:w="2052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76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b w:val="false"/>
                <w:b w:val="false"/>
                <w:bCs w:val="false"/>
                <w:color w:val="000000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b w:val="false"/>
                <w:bCs w:val="false"/>
                <w:color w:val="000000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76" w:before="0" w:after="0"/>
              <w:ind w:left="0" w:right="0" w:hanging="0"/>
              <w:jc w:val="left"/>
              <w:rPr/>
            </w:pPr>
            <w:r>
              <w:rPr>
                <w:rStyle w:val="2"/>
                <w:rFonts w:cs="Lucida Sans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8"/>
                <w:szCs w:val="28"/>
                <w:lang w:val="ru-RU" w:eastAsia="en-US" w:bidi="ar-SA"/>
              </w:rPr>
              <w:t xml:space="preserve">УТВЕРЖДЕН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 w:before="0" w:after="0"/>
              <w:ind w:left="0" w:right="0" w:hanging="0"/>
              <w:jc w:val="left"/>
              <w:rPr>
                <w:rFonts w:ascii="Times New Roman" w:hAnsi="Times New Roman"/>
                <w:b w:val="false"/>
                <w:b w:val="false"/>
                <w:bCs w:val="false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8"/>
                <w:szCs w:val="28"/>
                <w:lang w:val="ru-RU"/>
              </w:rPr>
              <w:t xml:space="preserve">постановлением </w:t>
            </w:r>
            <w:r>
              <w:rPr>
                <w:rFonts w:ascii="Times New Roman" w:hAnsi="Times New Roman"/>
                <w:b w:val="false"/>
                <w:bCs w:val="false"/>
                <w:color w:val="000000"/>
                <w:sz w:val="28"/>
                <w:szCs w:val="28"/>
                <w:lang w:val="en-US"/>
              </w:rPr>
              <w:t>Администрации закрытого административно-территориального образования городской округ 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 w:before="0" w:after="0"/>
              <w:ind w:left="0" w:right="0" w:hanging="0"/>
              <w:jc w:val="left"/>
              <w:rPr>
                <w:rFonts w:ascii="Times New Roman" w:hAnsi="Times New Roman"/>
                <w:b w:val="false"/>
                <w:b w:val="false"/>
                <w:bCs w:val="false"/>
                <w:color w:val="FFFFFF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 w:val="false"/>
                <w:bCs w:val="false"/>
                <w:color w:val="FFFFFF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spacing w:lineRule="auto" w:line="276" w:before="0" w:after="0"/>
        <w:ind w:left="0" w:right="0" w:firstLine="709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Heading"/>
        <w:keepNext w:val="true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 xml:space="preserve">Административный регламент 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предоставления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Heading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муниципальной услуги «Выдача разрешений на установку и эксплуатацию рекламных конструкций, аннулирование ранее выданных разрешений»</w:t>
      </w:r>
    </w:p>
    <w:p>
      <w:pPr>
        <w:pStyle w:val="Heading1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Heading1"/>
        <w:keepNext w:val="true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  <w:lang w:val="en-US"/>
        </w:rPr>
        <w:t>I</w:t>
      </w:r>
      <w:r>
        <w:rPr>
          <w:b w:val="false"/>
          <w:bCs w:val="false"/>
          <w:sz w:val="28"/>
          <w:szCs w:val="28"/>
        </w:rPr>
        <w:t>. Общие положения</w:t>
      </w:r>
    </w:p>
    <w:p>
      <w:pPr>
        <w:pStyle w:val="TextBody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Heading2"/>
        <w:keepNext w:val="true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bookmarkStart w:id="0" w:name="_Toc125717089"/>
      <w:bookmarkEnd w:id="0"/>
      <w:r>
        <w:rPr>
          <w:rFonts w:eastAsia="MS Gothic" w:cs="Tahoma"/>
          <w:b w:val="false"/>
          <w:bCs w:val="false"/>
          <w:sz w:val="28"/>
          <w:szCs w:val="28"/>
        </w:rPr>
        <w:t>1. Предмет регулирования административного регламента</w:t>
      </w:r>
    </w:p>
    <w:p>
      <w:pPr>
        <w:pStyle w:val="TextBody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1.1. Настоящий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административный регламент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предоставления муниципальной услуги «Выдача разрешений на установку и эксплуатацию рекламных конструкций, аннулирование ранее выданных разрешений» (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 xml:space="preserve">далее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соответственно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 – 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 xml:space="preserve">Регламент,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Услуга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)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регулирует отношения, возникающие в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связи с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предоставлением </w:t>
      </w:r>
      <w:r>
        <w:rPr>
          <w:rFonts w:ascii="Times New Roman" w:hAnsi="Times New Roman"/>
          <w:b w:val="false"/>
          <w:bCs w:val="false"/>
          <w:sz w:val="28"/>
          <w:szCs w:val="28"/>
        </w:rPr>
        <w:t>Услуги</w:t>
      </w:r>
      <w:r>
        <w:rPr>
          <w:rFonts w:ascii="Times New Roman" w:hAnsi="Times New Roman"/>
          <w:b w:val="false"/>
          <w:bCs w:val="false"/>
          <w:color w:val="C9211E"/>
          <w:sz w:val="28"/>
          <w:szCs w:val="28"/>
        </w:rPr>
        <w:t xml:space="preserve">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 w:eastAsia="en-US" w:bidi="ar-SA"/>
        </w:rPr>
        <w:t>Администрацией закрытого административно-территориального образования городской округ Молодёжный Московской области</w:t>
      </w:r>
      <w:r>
        <w:rPr>
          <w:rFonts w:ascii="Times New Roman" w:hAnsi="Times New Roman"/>
          <w:b w:val="false"/>
          <w:bCs w:val="false"/>
          <w:color w:val="C9211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(далее – 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Администрация</w:t>
      </w:r>
      <w:r>
        <w:rPr>
          <w:rFonts w:ascii="Times New Roman" w:hAnsi="Times New Roman"/>
          <w:b w:val="false"/>
          <w:bCs w:val="false"/>
          <w:sz w:val="28"/>
          <w:szCs w:val="28"/>
        </w:rPr>
        <w:t>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1.2. 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Перечень принятых сокращений: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1.2.1. 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ВИС (ведомственная информационная система) – государственная информационная система «Единая информационная система обеспечения выполнения государственных функций и предоставления государственных услуг в сферах аккредитации, лицензионной и разрешительной деятельности».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1.2.2. 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ЕПГУ –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– сеть Интернет) по адресу: www.gosuslugi.ru.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1.2.3. 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ЕСИА – федеральная государственная информационная система «Единая система идентификации и аутентификации в инфраструктуре, обеспечивающей информационно⁠-⁠технологическое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1.2.4. 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Личный кабинет – сервис РПГУ, позволяющий заявителю получать информацию о ходе обработки запросов, поданных посредством РПГУ.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1.2.5. 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МФЦ – многофункциональный центр предоставления государственных и муниципальных услуг в Московской области.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1.2.6. 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Модуль МФЦ ЕИС ОУ – модуль МФЦ Единой информационной системы оказания государственных и муниципальных услуг Московской области.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1.2.7. 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РПГУ –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1.2.8. 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Учредитель МФЦ – орган местного самоуправления муниципального образования Московской области, являющийся учредителем МФЦ.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1.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Администрация</w:t>
      </w:r>
      <w:r>
        <w:rPr>
          <w:rStyle w:val="2"/>
          <w:rFonts w:cs="Tahoma"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вне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зависимости от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способа обращения заявителя за предоставлением Услуги, а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также от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способа предоставления заявителю результата предоставления Услуги направляет в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Личный кабинет заявителя на ЕПГУ сведения о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ходе выполнения запроса о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(далее – запрос)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и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результат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1.4. 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Предоставление Услуги возможно в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составе комплекса с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другими государственными 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(или)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муниципальными услугами в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порядке, установленном законодательством Российской Федерации, в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том числе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 w:eastAsia="zxx" w:bidi="zxx"/>
        </w:rPr>
        <w:t>Регламентом</w:t>
      </w:r>
      <w:r>
        <w:rPr>
          <w:rFonts w:ascii="Times New Roman" w:hAnsi="Times New Roman"/>
          <w:b w:val="false"/>
          <w:bCs w:val="false"/>
          <w:sz w:val="28"/>
          <w:szCs w:val="28"/>
        </w:rPr>
        <w:t> и административными регламентами предоставления других государственных и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(или) муниципальных услуг, входящих в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состав соответствующего комплекса государственных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(или)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муниципальных услуг.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1" w:name="_Toc125717090"/>
      <w:bookmarkEnd w:id="1"/>
      <w:r>
        <w:rPr>
          <w:b w:val="false"/>
          <w:bCs w:val="false"/>
          <w:sz w:val="28"/>
          <w:szCs w:val="28"/>
        </w:rPr>
        <w:t>2. Круг заявителей</w:t>
      </w:r>
    </w:p>
    <w:p>
      <w:pPr>
        <w:pStyle w:val="TextBody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  <w:lang w:val="zxx" w:eastAsia="zxx" w:bidi="zxx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2.1. Услуга предоставляется физическим лицам – гражданам Российской Федерации, индивидуальным предпринимателям, юридическим лицам </w:t>
      </w:r>
      <w:r>
        <w:rPr>
          <w:rFonts w:ascii="Times New Roman" w:hAnsi="Times New Roman"/>
          <w:b w:val="false"/>
          <w:bCs w:val="false"/>
          <w:sz w:val="28"/>
          <w:szCs w:val="28"/>
          <w:lang w:val="ru-RU" w:eastAsia="zxx" w:bidi="zxx"/>
        </w:rPr>
        <w:t>либо их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ru-RU" w:eastAsia="zxx" w:bidi="zxx"/>
        </w:rPr>
        <w:t>уполномоченным представителям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, обратившимся в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Администрацию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 с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zxx"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запросом (далее – заявитель).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  <w:lang w:val="zxx" w:eastAsia="zxx" w:bidi="zxx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2.2. Услуга предоставляется категории заявителя в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zxx"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соответствии с вариантом предоставления Услуги, соответствующим признакам заявителя, определенным в результате анкетирования, проводимого 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Администрацией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 (далее соответственно – вариант, профилирование), а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zxx"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также результата, за предоставлением которого обратился заявитель.</w:t>
      </w:r>
    </w:p>
    <w:p>
      <w:pPr>
        <w:pStyle w:val="TextBody"/>
        <w:spacing w:lineRule="auto" w:line="276" w:before="0" w:after="0"/>
        <w:ind w:left="0" w:right="0" w:firstLine="709"/>
        <w:rPr>
          <w:rFonts w:ascii="Times New Roman" w:hAnsi="Times New Roman"/>
          <w:b w:val="false"/>
          <w:b w:val="false"/>
          <w:bCs w:val="false"/>
          <w:sz w:val="28"/>
          <w:szCs w:val="28"/>
          <w:lang w:val="zxx" w:eastAsia="zxx" w:bidi="zxx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</w:r>
    </w:p>
    <w:p>
      <w:pPr>
        <w:pStyle w:val="Heading1"/>
        <w:keepNext w:val="true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2" w:name="_Toc125717091"/>
      <w:bookmarkEnd w:id="2"/>
      <w:r>
        <w:rPr>
          <w:b w:val="false"/>
          <w:bCs w:val="false"/>
          <w:sz w:val="28"/>
          <w:szCs w:val="28"/>
          <w:lang w:val="en-US"/>
        </w:rPr>
        <w:t>II</w:t>
      </w:r>
      <w:r>
        <w:rPr>
          <w:b w:val="false"/>
          <w:bCs w:val="false"/>
          <w:sz w:val="28"/>
          <w:szCs w:val="28"/>
        </w:rPr>
        <w:t>. Стандарт предоставления Услуги</w:t>
      </w:r>
    </w:p>
    <w:p>
      <w:pPr>
        <w:pStyle w:val="TextBody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Heading2"/>
        <w:keepNext w:val="true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3" w:name="_Toc125717092"/>
      <w:bookmarkEnd w:id="3"/>
      <w:r>
        <w:rPr>
          <w:b w:val="false"/>
          <w:bCs w:val="false"/>
          <w:sz w:val="28"/>
          <w:szCs w:val="28"/>
        </w:rPr>
        <w:t>3. Наименование Услуги</w:t>
      </w:r>
    </w:p>
    <w:p>
      <w:pPr>
        <w:pStyle w:val="TextBody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3.1. Услуга «Выдача разрешений на установку и эксплуатацию рекламных конструкций, аннулирование ранее выданных разрешений».</w:t>
      </w:r>
    </w:p>
    <w:p>
      <w:pPr>
        <w:pStyle w:val="TextBody"/>
        <w:spacing w:lineRule="auto" w:line="276" w:before="0" w:after="0"/>
        <w:ind w:left="0" w:right="0" w:firstLine="709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Heading2"/>
        <w:keepNext w:val="true"/>
        <w:spacing w:lineRule="auto" w:line="276" w:before="0" w:after="0"/>
        <w:ind w:left="0" w:right="0" w:firstLine="709"/>
        <w:jc w:val="center"/>
        <w:rPr>
          <w:rFonts w:ascii="Times New Roman" w:hAnsi="Times New Roman" w:eastAsia="MS Gothic" w:cs="Tahoma"/>
          <w:b w:val="false"/>
          <w:b w:val="false"/>
          <w:bCs w:val="false"/>
          <w:sz w:val="28"/>
          <w:szCs w:val="28"/>
        </w:rPr>
      </w:pPr>
      <w:r>
        <w:rPr>
          <w:rFonts w:eastAsia="MS Gothic" w:cs="Tahoma"/>
          <w:b w:val="false"/>
          <w:bCs w:val="false"/>
          <w:sz w:val="28"/>
          <w:szCs w:val="28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>
      <w:pPr>
        <w:pStyle w:val="TextBody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</w:rPr>
        <w:t>4.1. Органом местного самоуправления муниципального образования Московской области, ответственным за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</w:rPr>
        <w:t xml:space="preserve">предоставление 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/>
        </w:rPr>
        <w:t>У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</w:rPr>
        <w:t xml:space="preserve">слуги, является 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/>
        </w:rPr>
        <w:t>Администрация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4.2. Непосредственное предоставление Услуги осуществляет структурное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п</w:t>
      </w:r>
      <w:r>
        <w:rPr>
          <w:rFonts w:ascii="Times New Roman" w:hAnsi="Times New Roman"/>
          <w:b w:val="false"/>
          <w:bCs w:val="false"/>
          <w:sz w:val="28"/>
          <w:szCs w:val="28"/>
        </w:rPr>
        <w:t>одразделение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– Финансовое управление.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4" w:name="_Toc125717094"/>
      <w:bookmarkEnd w:id="4"/>
      <w:r>
        <w:rPr>
          <w:b w:val="false"/>
          <w:bCs w:val="false"/>
          <w:sz w:val="28"/>
          <w:szCs w:val="28"/>
        </w:rPr>
        <w:t>5. Результат предоставления Услуги</w:t>
      </w:r>
    </w:p>
    <w:p>
      <w:pPr>
        <w:pStyle w:val="TextBody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5.1. Результатом предоставления Услуги является: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5.1.1. Решение о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zxx"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5.1.1.1. в случае, если целью обращения заявителя является получение разрешения на установку и эксплуатацию рекламной конструкции решение о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zxx"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предоставлении Услуги оформляется в виде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:</w:t>
      </w: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 w:eastAsia="zxx" w:bidi="zxx"/>
        </w:rPr>
        <w:t xml:space="preserve">документа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 w:eastAsia="zxx" w:bidi="zxx"/>
        </w:rPr>
        <w:t>«Разрешение на установку и эксплуатацию рекламной конструкции», который оформляется в соответствии с Приложением 1 к 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5.1.1.2. в случае, если целью обращения заявителя является аннулирование разрешения на установку и эксплуатацию рекламной конструкции решение о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zxx"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предоставлении Услуги оформляется в виде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:</w:t>
      </w: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 w:eastAsia="zxx" w:bidi="zxx"/>
        </w:rPr>
        <w:t xml:space="preserve">документа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 w:eastAsia="zxx" w:bidi="zxx"/>
        </w:rPr>
        <w:t>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5.1.2. Решение об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отказе в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 в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виде документа, который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оформляется в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соответствии с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Приложением </w:t>
      </w:r>
      <w:r>
        <w:rPr>
          <w:rFonts w:ascii="Times New Roman" w:hAnsi="Times New Roman"/>
          <w:b w:val="false"/>
          <w:bCs w:val="false"/>
          <w:sz w:val="28"/>
          <w:szCs w:val="28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к 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Регламенту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5.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. Способы получения результата предоставления Услуги определяются для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каждого варианта предоставления Услуги и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приведены в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их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описании, которое содержится в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trike w:val="false"/>
          <w:dstrike w:val="false"/>
          <w:sz w:val="28"/>
          <w:szCs w:val="28"/>
          <w:u w:val="none"/>
          <w:effect w:val="none"/>
          <w:shd w:fill="auto" w:val="clear"/>
        </w:rPr>
        <w:t>разделе III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ru-RU" w:eastAsia="zxx" w:bidi="zxx"/>
        </w:rPr>
        <w:t>Регламента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5.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в форме электронного документа в Личный кабинет на РПГУ. Результат предоставления Услуги (независимо от принятого решения) направляется в день его подписания заявителю в Личный кабинет на РПГУ в виде электронного документа, подписанного усиленной квалифицированной электронной подписью уполномоченного должностного лица Администрации. Дополнительно заявителю обеспечена возможность получения результата предоставления Услуги в любом МФЦ в пределах территории Московской области в виде распечатанного на бумажном носителе экземпляра электронного документа. В этом случае работником МФЦ распечатывается из Модуля МФЦ ЕИС ОУ на бумажном носителе экземпляр электронного документа, который заверяется подписью уполномоченного работника МФЦ и печатью МФЦ;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5.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в Администрации на бумажном носителе, по электронной почте либо почтовым отправлением в зависимости от способа обращения за предоставлением Услуги. В случае неистребования заявителем результата предоставления Услуги в Администрации на бумажном носителе в течение 30 календарных дней, результат предоставления Услуги направляется по электронной почте, почтовым отправлением по адресам, указанным в запросе.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numPr>
          <w:ilvl w:val="0"/>
          <w:numId w:val="0"/>
        </w:numPr>
        <w:spacing w:lineRule="auto" w:line="276" w:before="0" w:after="0"/>
        <w:ind w:left="0" w:right="0" w:hanging="0"/>
        <w:jc w:val="both"/>
        <w:rPr>
          <w:rFonts w:ascii="Times New Roman" w:hAnsi="Times New Roman"/>
          <w:b w:val="false"/>
          <w:b w:val="false"/>
          <w:bCs w:val="false"/>
          <w:strike/>
          <w:sz w:val="28"/>
          <w:szCs w:val="28"/>
          <w:shd w:fill="FF00FF" w:val="clear"/>
        </w:rPr>
      </w:pPr>
      <w:r>
        <w:rPr>
          <w:rFonts w:ascii="Times New Roman" w:hAnsi="Times New Roman"/>
          <w:b w:val="false"/>
          <w:bCs w:val="false"/>
          <w:strike/>
          <w:sz w:val="28"/>
          <w:szCs w:val="28"/>
          <w:shd w:fill="FF00FF" w:val="clear"/>
        </w:rPr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5" w:name="_Toc125717095"/>
      <w:bookmarkEnd w:id="5"/>
      <w:r>
        <w:rPr>
          <w:b w:val="false"/>
          <w:bCs w:val="false"/>
          <w:sz w:val="28"/>
          <w:szCs w:val="28"/>
        </w:rPr>
        <w:t>6.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b w:val="false"/>
          <w:bCs w:val="false"/>
          <w:sz w:val="28"/>
          <w:szCs w:val="28"/>
        </w:rPr>
        <w:t>Срок предоставления Услуги</w:t>
      </w:r>
    </w:p>
    <w:p>
      <w:pPr>
        <w:pStyle w:val="TextBody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6.1.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Срок предоставления Услуги </w:t>
      </w:r>
      <w:r>
        <w:rPr>
          <w:rFonts w:ascii="Times New Roman" w:hAnsi="Times New Roman"/>
          <w:b w:val="false"/>
          <w:bCs w:val="false"/>
          <w:sz w:val="28"/>
          <w:szCs w:val="28"/>
        </w:rPr>
        <w:t>и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м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аксимальный срок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предоставления Услуги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определя</w:t>
      </w:r>
      <w:r>
        <w:rPr>
          <w:rFonts w:ascii="Times New Roman" w:hAnsi="Times New Roman"/>
          <w:b w:val="false"/>
          <w:bCs w:val="false"/>
          <w:sz w:val="28"/>
          <w:szCs w:val="28"/>
        </w:rPr>
        <w:t>ю</w:t>
      </w:r>
      <w:r>
        <w:rPr>
          <w:rFonts w:ascii="Times New Roman" w:hAnsi="Times New Roman"/>
          <w:b w:val="false"/>
          <w:bCs w:val="false"/>
          <w:sz w:val="28"/>
          <w:szCs w:val="28"/>
        </w:rPr>
        <w:t>тся для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каждого варианта и прив</w:t>
      </w:r>
      <w:r>
        <w:rPr>
          <w:rFonts w:ascii="Times New Roman" w:hAnsi="Times New Roman"/>
          <w:b w:val="false"/>
          <w:bCs w:val="false"/>
          <w:sz w:val="28"/>
          <w:szCs w:val="28"/>
        </w:rPr>
        <w:t>одятся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в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их описании, которое содержится в </w:t>
      </w:r>
      <w:r>
        <w:rPr>
          <w:rFonts w:ascii="Times New Roman" w:hAnsi="Times New Roman"/>
          <w:b w:val="false"/>
          <w:bCs w:val="false"/>
          <w:strike w:val="false"/>
          <w:dstrike w:val="false"/>
          <w:sz w:val="28"/>
          <w:szCs w:val="28"/>
          <w:u w:val="none"/>
          <w:effect w:val="none"/>
        </w:rPr>
        <w:t>разделе III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 w:eastAsia="zxx" w:bidi="zxx"/>
        </w:rPr>
        <w:t>Регламента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</w:p>
    <w:p>
      <w:pPr>
        <w:pStyle w:val="TextBody"/>
        <w:spacing w:lineRule="auto" w:line="276" w:before="0" w:after="0"/>
        <w:ind w:left="0" w:right="0" w:firstLine="709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6" w:name="_Toc125717096"/>
      <w:bookmarkEnd w:id="6"/>
      <w:r>
        <w:rPr>
          <w:b w:val="false"/>
          <w:bCs w:val="false"/>
          <w:sz w:val="28"/>
          <w:szCs w:val="28"/>
        </w:rPr>
        <w:t>7. Правовые основания для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b w:val="false"/>
          <w:bCs w:val="false"/>
          <w:sz w:val="28"/>
          <w:szCs w:val="28"/>
        </w:rPr>
        <w:t>предоставления Услуги</w:t>
      </w:r>
    </w:p>
    <w:p>
      <w:pPr>
        <w:pStyle w:val="TextBody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/>
        </w:rPr>
        <w:t>7.1.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/>
        </w:rPr>
        <w:t xml:space="preserve">Перечень нормативных правовых актов Российской Федерации, нормативных правовых актов Московской области,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/>
        </w:rPr>
        <w:t>муниципальных правовых актов,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/>
        </w:rPr>
        <w:t xml:space="preserve"> регулирующих предоставление Услуги, информация о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/>
        </w:rPr>
        <w:t>порядке досудебного (внесудебного) обжалования решений и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/>
        </w:rPr>
        <w:t xml:space="preserve">действий (бездействия) 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/>
        </w:rPr>
        <w:t>Администрации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/>
        </w:rPr>
        <w:t>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/>
        </w:rPr>
        <w:t xml:space="preserve"> МФЦ, а также их должностных лиц, работников  размещены на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/>
        </w:rPr>
        <w:t xml:space="preserve">официальном сайте 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/>
        </w:rPr>
        <w:t>Администрации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/>
        </w:rPr>
        <w:t xml:space="preserve"> https://молодёжный.рф, а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/>
        </w:rPr>
        <w:t>также на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/>
        </w:rPr>
        <w:t xml:space="preserve">РПГУ. Перечень нормативных правовых актов Российской Федерации, нормативных правовых актов Московской области,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/>
        </w:rPr>
        <w:t>муниципальных правовых актов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/>
        </w:rPr>
        <w:t xml:space="preserve"> дополнительно приведен в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/>
        </w:rPr>
        <w:t>Приложении 4 к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/>
        </w:rPr>
        <w:t>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7" w:name="_Toc125717097"/>
      <w:bookmarkEnd w:id="7"/>
      <w:r>
        <w:rPr>
          <w:b w:val="false"/>
          <w:bCs w:val="false"/>
          <w:sz w:val="28"/>
          <w:szCs w:val="28"/>
        </w:rPr>
        <w:t>8.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eastAsia="en-US" w:bidi="ar-SA"/>
        </w:rPr>
        <w:t> </w:t>
      </w:r>
      <w:r>
        <w:rPr>
          <w:b w:val="false"/>
          <w:bCs w:val="false"/>
          <w:sz w:val="28"/>
          <w:szCs w:val="28"/>
        </w:rPr>
        <w:t>Исчерпывающий перечень документов, необходимых для предоставления Услуги</w:t>
      </w:r>
    </w:p>
    <w:p>
      <w:pPr>
        <w:pStyle w:val="TextBody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zxx" w:eastAsia="zxx" w:bidi="zxx"/>
        </w:rPr>
        <w:t>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zxx" w:eastAsia="zxx" w:bidi="zxx"/>
        </w:rPr>
        <w:t>.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zxx" w:eastAsia="zxx" w:bidi="zxx"/>
        </w:rPr>
        <w:t>Исчерпывающий перечень документов, необходимых в соответствии с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 w:eastAsia="zxx" w:bidi="zxx"/>
        </w:rPr>
        <w:t>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zxx" w:eastAsia="zxx" w:bidi="zxx"/>
        </w:rPr>
        <w:t>законодательными и иными нормативными правовыми актами Российской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 w:eastAsia="zxx" w:bidi="zxx"/>
        </w:rPr>
        <w:t>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zxx" w:eastAsia="zxx" w:bidi="zxx"/>
        </w:rPr>
        <w:t>Федерации, нормативными правовыми актами Московской области для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 w:eastAsia="zxx" w:bidi="zxx"/>
        </w:rPr>
        <w:t>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zxx" w:eastAsia="zxx" w:bidi="zxx"/>
        </w:rPr>
        <w:t>предоставления Услуги, с разделением на документы и информацию, которые заявитель должен представить самостоятельно, и документы, которые заявитель вправе представить по собственной инициативе, так как они подлежат представлению в рамках межведомственного информационного взаимодействия, а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 w:eastAsia="zxx" w:bidi="zxx"/>
        </w:rPr>
        <w:t>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zxx" w:eastAsia="zxx" w:bidi="zxx"/>
        </w:rPr>
        <w:t>также способы подачи запроса и документов, необходимых для предоставления Услуги, и требования к их представлению определяются для каждого варианта и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 w:eastAsia="zxx" w:bidi="zxx"/>
        </w:rPr>
        <w:t>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zxx" w:eastAsia="zxx" w:bidi="zxx"/>
        </w:rPr>
        <w:t xml:space="preserve">приводятся в их описании, которое содержится в разделе III 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 w:eastAsia="zxx" w:bidi="zxx"/>
        </w:rPr>
        <w:t>Регламента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zxx" w:eastAsia="zxx" w:bidi="zxx"/>
        </w:rPr>
        <w:t>.</w:t>
      </w:r>
    </w:p>
    <w:p>
      <w:pPr>
        <w:pStyle w:val="TextBody"/>
        <w:spacing w:lineRule="auto" w:line="276" w:before="0" w:after="0"/>
        <w:ind w:left="0" w:right="0" w:firstLine="709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8" w:name="_Toc125717098"/>
      <w:bookmarkEnd w:id="8"/>
      <w:r>
        <w:rPr>
          <w:b w:val="false"/>
          <w:bCs w:val="false"/>
          <w:sz w:val="28"/>
          <w:szCs w:val="28"/>
        </w:rPr>
        <w:t>9. Исчерпывающий перечень оснований для отказа</w:t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в приеме документов, необходимых для предоставления Услуги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9.1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Исчерпывающий перечень оснований для отказа в приеме документов, необходимых для предоставления Услуги, </w:t>
      </w:r>
      <w:r>
        <w:rPr>
          <w:rStyle w:val="Style12"/>
          <w:rFonts w:cs="Times New Roman"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определяется для каждого варианта и приводится в их описании, которое содержится в разделе III </w:t>
      </w:r>
      <w:r>
        <w:rPr>
          <w:rStyle w:val="Style12"/>
          <w:rFonts w:cs="Times New Roman"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Р</w:t>
      </w:r>
      <w:r>
        <w:rPr>
          <w:rStyle w:val="Style12"/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 w:eastAsia="zxx" w:bidi="zxx"/>
        </w:rPr>
        <w:t>егламента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9.2. Решение об отказе в приеме документов, необходимых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для предоставления Услуги, оформляется в соответствии с Приложение</w:t>
      </w:r>
      <w:r>
        <w:rPr>
          <w:rFonts w:ascii="Times New Roman" w:hAnsi="Times New Roman"/>
          <w:b w:val="false"/>
          <w:bCs w:val="false"/>
          <w:sz w:val="28"/>
          <w:szCs w:val="28"/>
        </w:rPr>
        <w:t>м </w:t>
      </w:r>
      <w:r>
        <w:rPr>
          <w:rFonts w:ascii="Times New Roman" w:hAnsi="Times New Roman"/>
          <w:b w:val="false"/>
          <w:bCs w:val="false"/>
          <w:sz w:val="28"/>
          <w:szCs w:val="28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к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 w:eastAsia="zxx" w:bidi="zxx"/>
        </w:rPr>
        <w:t>Регламенту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и предоставляется (направляется) заявителю в порядке, установленном в разделе 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III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 w:eastAsia="zxx" w:bidi="zxx"/>
        </w:rPr>
        <w:t>Регламента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>9.3. Принятие решения об</w:t>
      </w:r>
      <w:r>
        <w:rPr>
          <w:rStyle w:val="Style12"/>
          <w:rFonts w:cs="Times New Roman" w:ascii="Times New Roman" w:hAnsi="Times New Roman"/>
          <w:b w:val="false"/>
          <w:bCs w:val="false"/>
          <w:color w:val="000000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отказе в</w:t>
      </w:r>
      <w:r>
        <w:rPr>
          <w:rStyle w:val="Style12"/>
          <w:rFonts w:cs="Times New Roman" w:ascii="Times New Roman" w:hAnsi="Times New Roman"/>
          <w:b w:val="false"/>
          <w:bCs w:val="false"/>
          <w:color w:val="000000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приеме документов, необходимых для предоставления Услуги, не препятствует повторному обращению заявителя в 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Администрацию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 предоставлением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9" w:name="_Toc125717099_Копия_1"/>
      <w:bookmarkEnd w:id="9"/>
      <w:r>
        <w:rPr>
          <w:b w:val="false"/>
          <w:bCs w:val="false"/>
          <w:sz w:val="28"/>
          <w:szCs w:val="28"/>
        </w:rPr>
        <w:t>10. Исчерпывающий перечень оснований для приостановления</w:t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предоставления Услуги или отказа в предоставлении Услуги</w:t>
      </w:r>
    </w:p>
    <w:p>
      <w:pPr>
        <w:pStyle w:val="TextBody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10.1. Основания для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приостановления предоставления Услуги отсутствуют.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10.2. 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Исчерпывающий перечень оснований для отказа в предоставлении Услуги </w:t>
      </w:r>
      <w:r>
        <w:rPr>
          <w:rStyle w:val="Style12"/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определяется для каждого варианта и приводится в их описании, </w:t>
        <w:br/>
        <w:t>которое содержится в разделе</w:t>
      </w:r>
      <w:r>
        <w:rPr>
          <w:rFonts w:ascii="Times New Roman" w:hAnsi="Times New Roman"/>
          <w:b w:val="false"/>
          <w:bCs w:val="false"/>
          <w:strike w:val="false"/>
          <w:dstrike w:val="false"/>
          <w:color w:val="000000"/>
          <w:sz w:val="28"/>
          <w:szCs w:val="28"/>
          <w:u w:val="none"/>
          <w:effect w:val="none"/>
        </w:rPr>
        <w:t xml:space="preserve"> I</w:t>
      </w:r>
      <w:r>
        <w:rPr>
          <w:rFonts w:ascii="Times New Roman" w:hAnsi="Times New Roman"/>
          <w:b w:val="false"/>
          <w:bCs w:val="false"/>
          <w:strike w:val="false"/>
          <w:dstrike w:val="false"/>
          <w:sz w:val="28"/>
          <w:szCs w:val="28"/>
          <w:u w:val="none"/>
          <w:effect w:val="none"/>
        </w:rPr>
        <w:t>II </w:t>
      </w:r>
      <w:r>
        <w:rPr>
          <w:rFonts w:ascii="Times New Roman" w:hAnsi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8"/>
          <w:szCs w:val="28"/>
          <w:u w:val="none"/>
          <w:effect w:val="none"/>
          <w:lang w:val="ru-RU" w:eastAsia="zxx" w:bidi="zxx"/>
        </w:rPr>
        <w:t>Регламента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10.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. Заявитель вправе отказаться от получения Услуги на основании заявления, написанного в свободной форме, направив его по адресу электронной почт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ы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или обратившись в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 w:eastAsia="zxx" w:bidi="zxx"/>
        </w:rPr>
        <w:t>Администрацию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лично. На основании поступившего заявления об отказе от предоставления Услуги уполномоченным должностным лицом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 w:eastAsia="zxx" w:bidi="zxx"/>
        </w:rPr>
        <w:t>Администрации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принимается решение об отказе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в предоставлении Услуги. Факт отказа заявителя от предоставления Услуги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с приложением заявления и решения об отказе в предоставлении Услуги фиксируется в ВИС. Отказ от предоставления Услуги не препятствует повторному обращению заявителя в 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 w:eastAsia="zxx" w:bidi="zxx"/>
        </w:rPr>
        <w:t>Администрацию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за предоставлением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10.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. Заявитель вправе повторно обратиться в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 w:eastAsia="zxx" w:bidi="zxx"/>
        </w:rPr>
        <w:t>Администрацию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с запросом после устранения оснований</w:t>
      </w:r>
      <w:r>
        <w:rPr>
          <w:rFonts w:ascii="Times New Roman" w:hAnsi="Times New Roman"/>
          <w:b w:val="false"/>
          <w:bCs w:val="false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для отказа в предоставлении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10" w:name="_Toc125717100"/>
      <w:bookmarkEnd w:id="10"/>
      <w:r>
        <w:rPr>
          <w:b w:val="false"/>
          <w:bCs w:val="false"/>
          <w:sz w:val="28"/>
          <w:szCs w:val="28"/>
        </w:rPr>
        <w:t>11.</w:t>
      </w:r>
      <w:r>
        <w:rPr>
          <w:b w:val="false"/>
          <w:bCs w:val="false"/>
          <w:sz w:val="28"/>
          <w:szCs w:val="28"/>
          <w:lang w:val="ru-RU"/>
        </w:rPr>
        <w:t> </w:t>
      </w:r>
      <w:r>
        <w:rPr>
          <w:b w:val="false"/>
          <w:bCs w:val="false"/>
          <w:sz w:val="28"/>
          <w:szCs w:val="28"/>
        </w:rPr>
        <w:t>Размер платы, взимаемой с</w:t>
      </w:r>
      <w:r>
        <w:rPr>
          <w:b w:val="false"/>
          <w:bCs w:val="false"/>
          <w:color w:val="000000"/>
          <w:sz w:val="28"/>
          <w:szCs w:val="28"/>
        </w:rPr>
        <w:t> </w:t>
      </w:r>
      <w:r>
        <w:rPr>
          <w:b w:val="false"/>
          <w:bCs w:val="false"/>
          <w:sz w:val="28"/>
          <w:szCs w:val="28"/>
        </w:rPr>
        <w:t>заявителя</w:t>
      </w:r>
    </w:p>
    <w:p>
      <w:pPr>
        <w:pStyle w:val="Heading2"/>
        <w:spacing w:lineRule="auto" w:line="276" w:before="0" w:after="0"/>
        <w:ind w:left="0" w:right="0" w:firstLine="709"/>
        <w:jc w:val="center"/>
        <w:rPr/>
      </w:pPr>
      <w:r>
        <w:rPr>
          <w:b w:val="false"/>
          <w:bCs w:val="false"/>
          <w:sz w:val="28"/>
          <w:szCs w:val="28"/>
        </w:rPr>
        <w:t>при предоставлении Услуги, и</w:t>
      </w:r>
      <w:r>
        <w:rPr>
          <w:b w:val="false"/>
          <w:bCs w:val="false"/>
          <w:color w:val="000000"/>
          <w:sz w:val="28"/>
          <w:szCs w:val="28"/>
        </w:rPr>
        <w:t> </w:t>
      </w:r>
      <w:r>
        <w:rPr>
          <w:b w:val="false"/>
          <w:bCs w:val="false"/>
          <w:sz w:val="28"/>
          <w:szCs w:val="28"/>
        </w:rPr>
        <w:t>способы ее</w:t>
      </w:r>
      <w:r>
        <w:rPr>
          <w:b w:val="false"/>
          <w:bCs w:val="false"/>
          <w:color w:val="000000"/>
          <w:sz w:val="28"/>
          <w:szCs w:val="28"/>
        </w:rPr>
        <w:t> </w:t>
      </w:r>
      <w:r>
        <w:rPr>
          <w:b w:val="false"/>
          <w:bCs w:val="false"/>
          <w:sz w:val="28"/>
          <w:szCs w:val="28"/>
        </w:rPr>
        <w:t>взимания</w:t>
      </w:r>
    </w:p>
    <w:p>
      <w:pPr>
        <w:pStyle w:val="TextBody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11.1. 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Плата 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предоставлени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е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Услуги установлена: подпунктом 105 пункта 1 ст. 333.33 НК РФ.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11.1.1. 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в случае, если целью обращения заявителя является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«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Получение разрешения на установку и эксплуатацию рекламной конструкции»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(в соответствии с подпунктом 5.1.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.1 пункта 5.1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 w:eastAsia="zxx" w:bidi="zxx"/>
        </w:rPr>
        <w:t>Регламента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государственная пошлина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 – 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5000.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11.1.2. 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в случае, если целью обращения заявителя является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«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Аннулирование разрешения на установку и эксплуатацию рекламной конструкции»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(в соответствии с подпунктом 5.1.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.2 пункта 5.1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 w:eastAsia="zxx" w:bidi="zxx"/>
        </w:rPr>
        <w:t>Регламента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 – 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Услуга предоставляется бесплатно.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11.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. Информация о размере платы, взимаемой с заявителя при предоставлении Услуги, (государственной пошлине или иной плате, взимаемой за</w:t>
      </w:r>
      <w:r>
        <w:rPr>
          <w:rFonts w:ascii="Times New Roman" w:hAnsi="Times New Roman"/>
          <w:b w:val="false"/>
          <w:bCs w:val="false"/>
          <w:sz w:val="28"/>
          <w:szCs w:val="28"/>
          <w:lang w:val="ru-RU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предоставление Услуги) размещена на РПГУ, на официальном сайте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11.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. Заявителю предоставлена возможность оплатить государственную пошлину за предоставление Услуги 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zxx" w:eastAsia="zxx" w:bidi="zxx"/>
        </w:rPr>
        <w:t>в личном кабинете на РПГУ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 с использованием платежных сервисов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zxx" w:eastAsia="zxx" w:bidi="zxx"/>
        </w:rPr>
        <w:t xml:space="preserve"> до подачи запроса.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11.</w:t>
      </w:r>
      <w:r>
        <w:rPr>
          <w:rFonts w:ascii="Times New Roman" w:hAnsi="Times New Roman"/>
          <w:b w:val="false"/>
          <w:bCs w:val="false"/>
          <w:sz w:val="28"/>
          <w:szCs w:val="28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</w:rPr>
        <w:t>. Получение информации о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eastAsia="en-US" w:bidi="ar-SA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внесении платы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за предоставление Услуги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осуществляется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Администрацией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с использованием сведений, содержащихся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 Государственной информационной системе государственных и муниципальных платежей.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11.5. В случае отказа заявителя от предоставления Услуги,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плата за предоставление Услуги возвращается в порядке, установленном законодательством Российской Федерации.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11.</w:t>
      </w:r>
      <w:r>
        <w:rPr>
          <w:rFonts w:ascii="Times New Roman" w:hAnsi="Times New Roman"/>
          <w:b w:val="false"/>
          <w:bCs w:val="false"/>
          <w:sz w:val="28"/>
          <w:szCs w:val="28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. В случае внесения изменений в выданный по результатам предоставления Услуги документ, направленных на исправление ошибок, допущенных по вине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, должностного лица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Администрации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</w:rPr>
        <w:t>,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плата с заявителя не взимается.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11" w:name="_Toc125717101"/>
      <w:bookmarkEnd w:id="11"/>
      <w:r>
        <w:rPr>
          <w:b w:val="false"/>
          <w:bCs w:val="false"/>
          <w:sz w:val="28"/>
          <w:szCs w:val="28"/>
        </w:rPr>
        <w:t>12. Максимальный срок ожидания в очереди при подаче заявителем запроса и при получении результата предоставления Услуги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12.1. 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12" w:name="_Toc125717102"/>
      <w:bookmarkEnd w:id="12"/>
      <w:r>
        <w:rPr>
          <w:b w:val="false"/>
          <w:bCs w:val="false"/>
          <w:sz w:val="28"/>
          <w:szCs w:val="28"/>
        </w:rPr>
        <w:t>13. Срок регистрации запроса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13.1. Срок регистрации запроса в 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в случае,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если он подан: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.1.1. 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в электронной форме посредством РПГУ до 16:00 рабочего дня – в день его подачи, после 16:00 рабочего дня либо в нерабочий день – на следующий рабочий день;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.1.2. 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лично в Администрацию – в день обращения;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.1.3. 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почтовым отправлением – не позднее следующего рабочего дня после его поступления;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.1.4. 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по электронной почте – не позднее следующего рабочего дня после его поступления.</w:t>
      </w:r>
    </w:p>
    <w:p>
      <w:pPr>
        <w:pStyle w:val="TextBody"/>
        <w:spacing w:lineRule="auto" w:line="276" w:before="0" w:after="0"/>
        <w:ind w:left="0" w:right="0" w:firstLine="709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Heading2"/>
        <w:spacing w:lineRule="auto" w:line="276" w:before="0" w:after="0"/>
        <w:ind w:left="0" w:right="0" w:firstLine="709"/>
        <w:jc w:val="center"/>
        <w:rPr/>
      </w:pPr>
      <w:bookmarkStart w:id="13" w:name="_Toc125717103"/>
      <w:bookmarkEnd w:id="13"/>
      <w:r>
        <w:rPr>
          <w:b w:val="false"/>
          <w:bCs w:val="false"/>
          <w:sz w:val="28"/>
          <w:szCs w:val="28"/>
        </w:rPr>
        <w:t>14. Требования к</w:t>
      </w:r>
      <w:r>
        <w:rPr>
          <w:b w:val="false"/>
          <w:bCs w:val="false"/>
          <w:color w:val="000000"/>
          <w:sz w:val="28"/>
          <w:szCs w:val="28"/>
        </w:rPr>
        <w:t> </w:t>
      </w:r>
      <w:r>
        <w:rPr>
          <w:b w:val="false"/>
          <w:bCs w:val="false"/>
          <w:sz w:val="28"/>
          <w:szCs w:val="28"/>
        </w:rPr>
        <w:t>помещениям, в</w:t>
      </w:r>
      <w:r>
        <w:rPr>
          <w:b w:val="false"/>
          <w:bCs w:val="false"/>
          <w:color w:val="000000"/>
          <w:sz w:val="28"/>
          <w:szCs w:val="28"/>
        </w:rPr>
        <w:t> </w:t>
      </w:r>
      <w:r>
        <w:rPr>
          <w:b w:val="false"/>
          <w:bCs w:val="false"/>
          <w:sz w:val="28"/>
          <w:szCs w:val="28"/>
        </w:rPr>
        <w:t>которых предоставляются Услуги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14.1. Требования 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zxx" w:eastAsia="zxx" w:bidi="zxx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помещениям,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zxx" w:eastAsia="zxx" w:bidi="zxx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которых предоставляются Услуги, в том числе залам ожидания, местам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заполнения запросов, информационным стендам с образцами их заполнения и перечнем документов и (или) информации, необходимых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предоставления Услуги, должны соответствовать требованиям, установленным постановлением Правительства Российской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 (далее – постановление Правительства Российской Федерации № 1376), а также требованиям 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zxx" w:eastAsia="zxx" w:bidi="zxx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обеспечению доступности указанных объектов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инвалидов, установленным Федеральным законом от 24.11.1995 № 181-ФЗ «О социальной защите инвалидов в Российской Федерации», Законом Московской области 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14.2. Требования к помещениям, в которых предоставляются Услуги, размещаются на официальном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сайте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ru-RU" w:eastAsia="en-US" w:bidi="ar-SA"/>
        </w:rPr>
        <w:t>Администрации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, 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РПГУ.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14" w:name="_Toc125717104"/>
      <w:bookmarkEnd w:id="14"/>
      <w:r>
        <w:rPr>
          <w:b w:val="false"/>
          <w:bCs w:val="false"/>
          <w:sz w:val="28"/>
          <w:szCs w:val="28"/>
        </w:rPr>
        <w:t>15. Показатели качества и</w:t>
      </w:r>
      <w:r>
        <w:rPr>
          <w:b w:val="false"/>
          <w:bCs w:val="false"/>
          <w:color w:val="000000"/>
          <w:sz w:val="28"/>
          <w:szCs w:val="28"/>
        </w:rPr>
        <w:t> </w:t>
      </w:r>
      <w:r>
        <w:rPr>
          <w:b w:val="false"/>
          <w:bCs w:val="false"/>
          <w:sz w:val="28"/>
          <w:szCs w:val="28"/>
        </w:rPr>
        <w:t>доступности Услуги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TextBody"/>
        <w:spacing w:before="0" w:after="0"/>
        <w:ind w:left="0" w:right="0" w:firstLine="709"/>
        <w:jc w:val="both"/>
        <w:rPr/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</w:rPr>
        <w:t>15.1. Показателями качества и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</w:rPr>
        <w:t>доступности Услуги,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 перечень которых размещен на официальном сайте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ru-RU" w:eastAsia="en-US" w:bidi="ar-SA"/>
        </w:rPr>
        <w:t>Администрации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ru-RU" w:eastAsia="en-US" w:bidi="ar-SA"/>
        </w:rPr>
        <w:t xml:space="preserve">, а также на 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РПГУ,</w:t>
      </w:r>
      <w:r>
        <w:rPr>
          <w:rStyle w:val="Style12"/>
          <w:rFonts w:ascii="Times New Roman" w:hAnsi="Times New Roman"/>
          <w:b w:val="false"/>
          <w:bCs w:val="false"/>
          <w:color w:val="00B050"/>
          <w:sz w:val="28"/>
          <w:szCs w:val="28"/>
        </w:rPr>
        <w:t xml:space="preserve"> 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</w:rPr>
        <w:t>являются:</w:t>
      </w:r>
    </w:p>
    <w:p>
      <w:pPr>
        <w:pStyle w:val="TextBody"/>
        <w:spacing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15.1.1. Доступность электронных форм документов, необходимых для предоставления Услуги.</w:t>
      </w:r>
    </w:p>
    <w:p>
      <w:pPr>
        <w:pStyle w:val="TextBody"/>
        <w:spacing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15.1.2. Возможность подачи запроса и документов, необходимых для предоставления Услуги, в электронной форме.</w:t>
      </w:r>
    </w:p>
    <w:p>
      <w:pPr>
        <w:pStyle w:val="TextBody"/>
        <w:spacing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15.1.3. Своевременное предоставление Услуги (отсутствие нарушений сроков предоставления Услуги).</w:t>
      </w:r>
    </w:p>
    <w:p>
      <w:pPr>
        <w:pStyle w:val="TextBody"/>
        <w:spacing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15.1.4. Предоставление Услуги в соответствии с вариантом.</w:t>
      </w:r>
    </w:p>
    <w:p>
      <w:pPr>
        <w:pStyle w:val="TextBody"/>
        <w:spacing w:before="0" w:after="0"/>
        <w:ind w:left="0" w:right="0" w:firstLine="709"/>
        <w:jc w:val="both"/>
        <w:rPr/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</w:rPr>
        <w:t>15.1.5. Удобство информирования заявителя о ходе предоставления Услуги, а также получения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</w:rPr>
        <w:t>15.1.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en-US"/>
        </w:rPr>
        <w:t>6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</w:rPr>
        <w:t>. Доступность инструментов совершения в электронном виде платежей, необходимых для получения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16. Требования к</w:t>
      </w:r>
      <w:r>
        <w:rPr>
          <w:rStyle w:val="Style12"/>
          <w:b w:val="false"/>
          <w:bCs w:val="false"/>
          <w:color w:val="000000"/>
          <w:sz w:val="28"/>
          <w:szCs w:val="28"/>
          <w:lang w:val="zxx" w:eastAsia="zxx" w:bidi="zxx"/>
        </w:rPr>
        <w:t> </w:t>
      </w:r>
      <w:r>
        <w:rPr>
          <w:b w:val="false"/>
          <w:bCs w:val="false"/>
          <w:sz w:val="28"/>
          <w:szCs w:val="28"/>
        </w:rPr>
        <w:t>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>
      <w:pPr>
        <w:pStyle w:val="TextBody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/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</w:rPr>
        <w:t>16.1. Услуги, которые являются необходимыми и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</w:rPr>
        <w:t>обязательными для предоставления Услуги, отсутствуют.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16.2. Информационные системы, используемые для предоставления Услуги: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16.2.1. РПГУ;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16.2.2. Модуль МФЦ ЕИС ОУ;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16.2.3. ЕИС ОУ.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16.3. Особенности предоставления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МФЦ.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16.3.1. Предоставление бесплатного доступа к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подачи запросов, документов, необходимых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получения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электронной форме, 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также получение результата предоставления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виде распечатанного на бумажном носителе экземпляра электронного документа осуществляется в любом МФЦ в пределах территории Московской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области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по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выбору заявителя независимо от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его места жительства или места пребывания (для физических лиц, включая индивидуальных предпринимателей), либо места нахождения (для юридических лиц).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16.3.2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Предоставление Услуги в МФЦ осуществляется в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соответствии Федеральным законом </w:t>
      </w:r>
      <w:r>
        <w:rPr>
          <w:rFonts w:ascii="Times New Roman" w:hAnsi="Times New Roman"/>
          <w:b w:val="false"/>
          <w:bCs w:val="false"/>
          <w:color w:val="000000"/>
          <w:kern w:val="2"/>
          <w:sz w:val="28"/>
          <w:szCs w:val="28"/>
          <w:shd w:fill="auto" w:val="clear"/>
        </w:rPr>
        <w:t>о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т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27.07.2010 №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210-ФЗ «Об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организации предоставления государственных 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муниципальных услуг»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(далее – Федеральный закон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№ 210-ФЗ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)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, постановлением Правительства Российской Федерации № 1376.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16.3.3. 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Информирование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консультирование заявителей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порядке предоставления Услуги, ходе рассмотрения запросов, 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также по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иным вопросам, связанным с предоставлением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Услуги,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МФЦ осуществляются бесплатно.</w:t>
      </w:r>
    </w:p>
    <w:p>
      <w:pPr>
        <w:pStyle w:val="TextBody"/>
        <w:spacing w:lineRule="auto" w:line="276" w:before="0" w:after="0"/>
        <w:ind w:left="0" w:right="0" w:firstLine="709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16.3.4. 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Перечень МФЦ Московской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области размещен на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16.3.5. </w:t>
      </w:r>
      <w:r>
        <w:rPr>
          <w:rFonts w:ascii="Times New Roman" w:hAnsi="Times New Roman"/>
          <w:b w:val="false"/>
          <w:bCs w:val="false"/>
          <w:sz w:val="28"/>
          <w:szCs w:val="28"/>
        </w:rPr>
        <w:t>В МФЦ исключается</w:t>
      </w:r>
      <w:r>
        <w:rPr>
          <w:rFonts w:ascii="Times New Roman" w:hAnsi="Times New Roman"/>
          <w:b w:val="false"/>
          <w:bCs w:val="false"/>
          <w:position w:val="9"/>
          <w:sz w:val="22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взаимодействие заявителя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должностными лицами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16.3.6. 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При предоставлении доступа к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 работникам МФЦ запрещается требовать от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заявителя предоставления документов, информации и осуществления действий, предусмотренных частью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3 статьи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16 Федерального закона №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210-ФЗ.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16.4. Особенности предоставления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электронной форме: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16.4.1. При подаче запроса посредством РПГУ заполняется его интерактивная форма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карточке Услуги на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приложением электронных образов документов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(или) указанием сведений из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документов, необходимых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предоставления Услуги.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16.4.2. Информирование заявителей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ходе рассмотрения запросов и готовности результата предоставления Услуги осуществляется бесплатно посредством Личного кабинета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РПГУ, сервиса РПГУ «Узнать статус заявления», информирование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консультирование заявителей так же осуществляется по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бесплатному единому номеру телефона Электронной приёмной Московской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области +7 (800) 550-50-30.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16.4.3. Требования 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zxx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форматам запросов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иных документов, представляемых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форме электронных документов, необходимых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для предоставления государственных </w:t>
      </w:r>
      <w:r>
        <w:rPr>
          <w:rFonts w:ascii="Times New Roman" w:hAnsi="Times New Roman"/>
          <w:b w:val="false"/>
          <w:bCs w:val="false"/>
          <w:sz w:val="28"/>
          <w:szCs w:val="28"/>
        </w:rPr>
        <w:t>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муниципальных </w:t>
      </w:r>
      <w:r>
        <w:rPr>
          <w:rFonts w:ascii="Times New Roman" w:hAnsi="Times New Roman"/>
          <w:b w:val="false"/>
          <w:bCs w:val="false"/>
          <w:sz w:val="28"/>
          <w:szCs w:val="28"/>
        </w:rPr>
        <w:t>услуг на территории Московской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области, утверждены постановлением Правительства Московской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области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31.10.2018 № 792/37 </w:t>
      </w:r>
      <w:bookmarkStart w:id="15" w:name="_Hlk22122561_Копия_1"/>
      <w:bookmarkEnd w:id="15"/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«Об утверждении требований к форматам заявлений и иных документов, представляемых в форме электронных документов, необходимых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предоставления государственных 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муниципальных услуг на территории Московской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области»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Heading1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16" w:name="_Toc125717106"/>
      <w:bookmarkEnd w:id="16"/>
      <w:r>
        <w:rPr>
          <w:b w:val="false"/>
          <w:bCs w:val="false"/>
          <w:sz w:val="28"/>
          <w:szCs w:val="28"/>
          <w:lang w:val="en-US"/>
        </w:rPr>
        <w:t>III</w:t>
      </w:r>
      <w:r>
        <w:rPr>
          <w:b w:val="false"/>
          <w:bCs w:val="false"/>
          <w:sz w:val="28"/>
          <w:szCs w:val="28"/>
        </w:rPr>
        <w:t xml:space="preserve">. Состав, последовательность </w:t>
        <w:br/>
        <w:t>и</w:t>
      </w:r>
      <w:r>
        <w:rPr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sz w:val="28"/>
          <w:szCs w:val="28"/>
        </w:rPr>
        <w:t>сроки выполнения административных процедур</w:t>
      </w:r>
    </w:p>
    <w:p>
      <w:pPr>
        <w:pStyle w:val="TextBody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</w:r>
    </w:p>
    <w:p>
      <w:pPr>
        <w:pStyle w:val="TextBody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17.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Варианты предоставления Услуги</w:t>
      </w:r>
    </w:p>
    <w:p>
      <w:pPr>
        <w:pStyle w:val="Heading2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Heading2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17.1. Перечень вариантов: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1.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физические лица – граждане Российской Федерации: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2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2.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физические лица – граждане Российской Федерации: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3.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физические лица – граждане Российской Федерации: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4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4.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физические лица – граждане Российской Федерации: доверительный управляющий недвижимого имущества, к которому присоединяется рекламная конструкция,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5.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физические лица – граждане Российской Федерации: владелец рекламной конструкции,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6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6.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индивидуальные предприниматели: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7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7.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индивидуальные предприниматели: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8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8.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индивидуальные предприниматели: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9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9.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индивидуальные предприниматели: доверительный управляющий недвижимого имущества, к которому присоединяется рекламная конструкция,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10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10.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индивидуальные предприниматели: владелец рекламной конструкции,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11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11.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юридические лица: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12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12.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юридические лица: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13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13.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юридические лица: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14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14.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юридические лица: лицо, обладающее правом хозяйственного ведения, правом оперативного управления или иным вещным правом на недвижимое имущество, к которому присоединяется рекламная конструкция,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15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15.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юридические лица: доверительный управляющий недвижимого имущества, к которому присоединяется рекламная конструкция,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16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16.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Получение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юридические лица: владелец рекламной конструкции,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17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17.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Аннулирование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физические лица – граждане Российской Федерации: лицо, имеющее разрешение на установку и эксплуатацию рекламной конструкции,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18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18.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Аннулирование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индивидуальные предприниматели: лицо, имеющее разрешение на установку и эксплуатацию рекламной конструкции,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19.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Аннулирование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юридические лица: лицо, имеющее разрешение на установку и эксплуатацию рекламной конструкции,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20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20.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Аннулирование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физические лица – граждане Российской Федерации: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21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21.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Аннулирование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индивидуальные предприниматели: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  <w:tab w:val="left" w:pos="645" w:leader="none"/>
        </w:tabs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17.1.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22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ариант</w:t>
      </w:r>
      <w:r>
        <w:rPr>
          <w:rFonts w:ascii="Times New Roman" w:hAnsi="Times New Roman"/>
          <w:b w:val="false"/>
          <w:bCs w:val="false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22.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Аннулирование разрешения на установку и эксплуатацию рекламной конструкции.</w:t>
      </w:r>
    </w:p>
    <w:p>
      <w:pPr>
        <w:pStyle w:val="TextBody"/>
        <w:tabs>
          <w:tab w:val="clear" w:pos="709"/>
          <w:tab w:val="left" w:pos="645" w:leader="none"/>
        </w:tabs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CC33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Категория заявителя – юридические лица: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17.2. Порядок исправления д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опущенных опечаток 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ошибок в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выданных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в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результате предоставления Услуги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документах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17.2.1. Заявитель при обнаружении допущенных опечаток и ошибок в выданных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результате предоставления Услуги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документах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обращается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в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Администрацию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на РПГУ, лично, почтовым отправлением, по электронной почте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с заявлением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необходимости исправления опечаток и ошибок, составленным в свободной форме,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котором содержится указание на их описание.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Администрация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 w:eastAsia="en-US" w:bidi="ar-SA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получении указанного заявления регистрирует его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срок, не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позднее следующего рабочего дня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со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дня его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поступления,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рассматривает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вопрос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необходимости внесения изменений в выданные в результате предоставления Услуги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документы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Администрация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обеспечивает устранение допущенных опечаток и ошибок в выданных в результате предоставления Услуги документах и направляет </w:t>
      </w:r>
      <w:r>
        <w:rPr>
          <w:rFonts w:ascii="Times New Roman" w:hAnsi="Times New Roman"/>
          <w:b w:val="false"/>
          <w:bCs w:val="false"/>
          <w:sz w:val="28"/>
          <w:szCs w:val="28"/>
        </w:rPr>
        <w:t>(выдает)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заявителю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 xml:space="preserve">уведомление об их исправлении (в случае, если запрос направлялся посредством РПГУ) либо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 xml:space="preserve">результат предоставления Услуги (в случае, если запрос направлялся почтовым отправлением, в Администрацию лично, по электронной почте) 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 РПГУ, лично, почтовым отправлением, по электронной почте (в зависимости от способа обращения с заявлением о необходимости исправления опечаток и ошибок) в срок, не превышающий 3 (трёх)  рабочих дней со дня регистрации заявления о необходимости исправления опечаток и ошибок.</w:t>
      </w:r>
    </w:p>
    <w:p>
      <w:pPr>
        <w:pStyle w:val="TextBody"/>
        <w:spacing w:lineRule="auto" w:line="276" w:before="0" w:after="0"/>
        <w:ind w:left="0" w:right="0" w:firstLine="709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В случае отсутствия оснований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удовлетворения заявления о необходимости исправления опечаток и ошибок Администрация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направляет (выдает) заявителю мотивированное уведомление об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отказе в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удовлетворении данного заявления на РПГУ, лично, почтовым отправлением, по электронной почте (в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зависимости от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способа обращения) в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срок, не превышающий 3 (трёх) рабочих дней со дня регистрации такого заявления.</w:t>
      </w:r>
    </w:p>
    <w:p>
      <w:pPr>
        <w:pStyle w:val="TextBody"/>
        <w:spacing w:lineRule="auto" w:line="276" w:before="0" w:after="0"/>
        <w:ind w:left="0" w:right="0" w:firstLine="709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17.2.2.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Администрация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при обнаружении допущенных опечаток 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ошибок в выданных в результате предоставления Услуги документах обеспечивает их устранение в указанных документах, направляет заявителю</w:t>
      </w:r>
      <w:r>
        <w:rPr>
          <w:rFonts w:ascii="Times New Roman" w:hAnsi="Times New Roman"/>
          <w:b w:val="false"/>
          <w:bCs w:val="false"/>
          <w:i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/>
        </w:rPr>
        <w:t xml:space="preserve">уведомление об их исправлении (в случае, если запрос направлялся посредством РПГУ) либо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</w:rPr>
        <w:t>результат предоставления Услуги (в случае, если запрос направлялся почтовым отправлением, в Администрацию лично, по электронной почте)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при личном обращении в Администрацию, почтовым отправлением, по электронной почте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в срок, не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ревышающий 3 (трёх) рабочих дней со дня обнаружения таких опечаток и ошибок.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17.3. В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ыдача дубликата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документа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, выданного по результатам предоставления Услуги, не предусмотрена.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17" w:name="_Toc125717108"/>
      <w:bookmarkEnd w:id="17"/>
      <w:r>
        <w:rPr>
          <w:b w:val="false"/>
          <w:bCs w:val="false"/>
          <w:sz w:val="28"/>
          <w:szCs w:val="28"/>
        </w:rPr>
        <w:t>18. Описание административной процедуры профилирования заявителя</w:t>
      </w:r>
    </w:p>
    <w:p>
      <w:pPr>
        <w:pStyle w:val="TextBody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18.1. Вариант определяется путем профилирования заявителя в соответствии с Приложением 6 к 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Регламенту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18.2. Профилирование заявителя осуществляется посредством РПГУ, опроса в Администрации (в зависимости от способов подачи запроса, установленных Регламентом).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18.3. По результатам профилирования заявителя определяется полный перечень комбинаций признаков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Регламентом</w:t>
      </w:r>
      <w:r>
        <w:rPr>
          <w:rFonts w:ascii="Times New Roman" w:hAnsi="Times New Roman"/>
          <w:b w:val="false"/>
          <w:bCs w:val="false"/>
          <w:sz w:val="28"/>
          <w:szCs w:val="28"/>
        </w:rPr>
        <w:t>, каждая из которых соответствует одному варианту.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eastAsia="MS Gothic" w:cs="Tahoma"/>
          <w:b w:val="false"/>
          <w:bCs w:val="false"/>
          <w:sz w:val="28"/>
          <w:szCs w:val="28"/>
        </w:rPr>
        <w:t>19.</w:t>
      </w:r>
      <w:r>
        <w:rPr>
          <w:rFonts w:eastAsia="MS Gothic" w:cs="Tahoma"/>
          <w:b w:val="false"/>
          <w:bCs w:val="false"/>
          <w:color w:val="000000"/>
          <w:sz w:val="28"/>
          <w:szCs w:val="28"/>
          <w:lang w:val="en-US"/>
        </w:rPr>
        <w:t> </w:t>
      </w:r>
      <w:r>
        <w:rPr>
          <w:rFonts w:eastAsia="MS Gothic" w:cs="Tahoma"/>
          <w:b w:val="false"/>
          <w:bCs w:val="false"/>
          <w:sz w:val="28"/>
          <w:szCs w:val="28"/>
        </w:rPr>
        <w:t>Описание вариантов</w:t>
      </w:r>
    </w:p>
    <w:p>
      <w:pPr>
        <w:pStyle w:val="TextBody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19.1. 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варианта 1,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bookmarkStart w:id="18" w:name="__DdeLink__6048_2857491986"/>
      <w:bookmarkEnd w:id="18"/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указанного в подпункте 17.1.1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пункта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17.1 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Регламента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1.</w:t>
      </w:r>
      <w:r>
        <w:rPr>
          <w:rFonts w:ascii="Times New Roman" w:hAnsi="Times New Roman"/>
          <w:b w:val="false"/>
          <w:bCs w:val="false"/>
          <w:sz w:val="28"/>
          <w:szCs w:val="28"/>
        </w:rPr>
        <w:t>1. Результатом предоставления Услуги является: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1.</w:t>
      </w:r>
      <w:r>
        <w:rPr>
          <w:rFonts w:ascii="Times New Roman" w:hAnsi="Times New Roman"/>
          <w:b w:val="false"/>
          <w:bCs w:val="false"/>
          <w:sz w:val="28"/>
          <w:szCs w:val="28"/>
        </w:rPr>
        <w:t>1.1. Решение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в виде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документа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«Разрешение на установку и эксплуатацию рекламной конструкции», который оформляется в соответствии с Приложением 1 к Регламенту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>1.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1.2. Решение об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отказе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предоставлении Услуги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виде документа, который оформляется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соответствии с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Приложением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3 к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Регламенту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</w:rPr>
        <w:t>.2. Срок предоставления Услуги составляет 24 (двадцать четыре) рабочих дня со дня регистрации запроса в Администрации.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в том числе в случае, если запрос подан заявителем</w:t>
      </w:r>
      <w:bookmarkStart w:id="19" w:name="_anchor_96_Копия_1"/>
      <w:bookmarkEnd w:id="19"/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посредством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РПГУ, личного обращения, почтового отправления, электронной почты.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.3.1</w:t>
      </w:r>
      <w:r>
        <w:rPr>
          <w:rFonts w:ascii="Times New Roman" w:hAnsi="Times New Roman"/>
          <w:b w:val="false"/>
          <w:bCs w:val="false"/>
          <w:sz w:val="28"/>
          <w:szCs w:val="28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Запрос по форме, приведенной в Приложении 7 к Регламенту.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заполняется его интерактивная форма;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Документами, подтверждающими полномочия представителя заявителя, являются: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доверенность;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общества, выписка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из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протокола общего собрания участников общества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ограниченной ответственностью о</w:t>
      </w:r>
      <w:r>
        <w:rPr>
          <w:rFonts w:ascii="Times New Roman" w:hAnsi="Times New Roman"/>
          <w:b w:val="false"/>
          <w:bCs w:val="false"/>
          <w:sz w:val="28"/>
          <w:szCs w:val="28"/>
        </w:rPr>
        <w:t>б</w:t>
      </w:r>
      <w:r>
        <w:rPr>
          <w:rFonts w:ascii="Times New Roman" w:hAnsi="Times New Roman"/>
          <w:b w:val="false"/>
          <w:bCs w:val="false"/>
          <w:sz w:val="28"/>
          <w:szCs w:val="28"/>
        </w:rPr>
        <w:t> избрании единоличного исполнительного органа общества (генерального директора, президента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других), приказ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назначении руководителя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решение о назначении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 избрании либо приказ о назначении физи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ческого лица на должность,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в соответствии с которым такое физическое лицо обладает правом действовать от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имени юридического лица без доверенности).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При 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документа, подтверждающего полномочия представителя заявителя,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документ), подтверждающего полномочия представителя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Дизайн⁠-⁠проект рекламной конструкции, предполагаемой к установке и эксплуатации, утвержденный заявителем и согласованный с собственником имущества, к которому должна быть присоединена рекламная конструкция, включающий: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местоположение рекламной конструкции с указанием его на карте;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фотографии предполагаемого места установки рекламной конструкции (1. Не менее двух цветных фотографий для рекламных конструкций, предполагаемых к размещению на земельном участке. Фотофиксацию необходимо производить с двух противоположных сторон. Фотофиксация должна отражать существующую градостроительную ситуацию и отображать окружающую застройку. 2. Не менее трех цветных фотографий для рекламных конструкций, размещение которых предполагается на здании, строении, сооружении. На фотографии должна быть отражена существующая градостроительная ситуация в части визуализации предполагаемого места размещения рекламной конструкции, а также всех иных конструкций, размещенных на внешних поверхностях здания, строения, сооружения (при наличии). Фотофиксацию необходимо производить слева, справа и по центру от предполагаемого места размещения конструкции, с расстояния, позволяющего сфотографировать рекламную конструкцию целиком с привязкой к зданию, строению, сооружению, к которому присоединяется рекламная конструкция. Фотографии должны быть представлены с разрешением не менее 300 dpi, с соблюдением контрастности и цветопередачи. Фотофиксация выполняется не более чем за 1 месяц до даты обращения за получением муниципальной услуги);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проектное предложение (фотомонтаж) места размещения рекламной конструкции (фотомонтаж выполняется в виде компьютерной врисовки рекламной конструкции на фотографии с соблюдением пропорций размещаемого объекта);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ортогональный чертеж рекламной конструкции (основной вид, вид слева (справа), вид сверху при криволинейной форме конструкции));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-⁠ согласованную схему информационного или информационно⁠-⁠рекламного оформления здания, строения, сооружения (для рекламных конструкций, предполагающих размещение на здании, строении, сооружении).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Проектная документация: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 рекламной конструкции;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 электроустановки конструкции (для конструкций, предполагающих наличие электроустановки);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заключение экспертной организации о соответствии проекта рекламной конструкции требованиям технических регламентов, строительных норм и правил (СНиП), Правилам устройства электроустановок (ПУЭ), стандартам Единой системы конструкторской документации (ЕСКД) и другим нормативным требованиям;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-⁠ заключение экспертной организации о соответствии проекта электроустановки конструкции требованиям технических регламентов, СНиП, ПУЭ, стандартам ЕСКД и другим нормативным требованиям (для конструкций, предполагающих наличие электроустановки).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 перечень документов, необходимых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соответствии 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предоставления Услуги, которые заявитель вправе представить по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собственной инициативе, так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как они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подлежат представлению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рамках межведомственного информационного взаимодействия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Квитанция, платежное поручение.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 xml:space="preserve"> перечень оснований для отказа в приеме документов, необходимых для предоставления Услуги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и 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сведениями, указанными в запросе и текстовыми, графическими материалами, представленными в составе одного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заявителем представлен неполный комплект документов, необходимых для предоставления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обращение за предоставлением иной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сновани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приостановления предоставления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Услуги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отсутству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ю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Исчерпывающий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перечень оснований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отказа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.2.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.4.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.5.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.6.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.7.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.8.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 округов;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 нормативных актов по безопасности движения транспорта;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.10.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Перечень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административных процедур (действий) предоставления Услуги: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прием запроса и документов и (или) информации, необходимых для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межведомственное информационное взаимодействие;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получение дополнительных сведений от заявителя;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принятие решения о предоставлении (об отказе в предоставлении)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9.1.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Состав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административных процедур (действий) предоставления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данным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вариантом: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Прием запроса и документов и (или) информации, необходимых для 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Администрация, Модуль МФЦ ЕИС ОУ,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оформляется в соответствии с Формой Приложения 7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К запросу прилагаются документы, указанные в подпункте 19.1.3 пункта 19.1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Заявителем по собственной инициативе могут быть представлены документы, указанные в подпункте 19.1.4 пункта 19.1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может быть подан заявителем (представителем заявителя) независимо от места его жительства или пребывания следующими способами: посредством РПГУ, в Администрацию лично, по электронной почте, почтовым отправлением.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посредством РПГУ заявитель авторизуется на РПГУ посредством подтвержденной учетной записи в ЕСИА.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 подписание запроса).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Администрацию лично, по 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Администрации лично должностным лицом, муниципальным служащим, работником Администрации с указанных документов снимается копия, которая заверяется подписью (печатью Администрации) (при необходимости), при подаче запроса по электронной почте, почтовым отправлением представляются копии указанных документов, заверенные в соответствии с требованиями законодательства Российской Федерации.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Администрации, проверяют запрос на предмет наличия оснований для отказа в приеме документов, необходимых для предоставления Услуги, предусмотренных подразделом 19.1.5 пункта 19.1.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наличии таких оснований должностное лицо, муниципальный служащий, работник Администрации, формирует решение об отказе в приеме документов, необходимых для предоставления Услуги, по форме согласно Приложению 5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 не позднее первого рабочего дня, следующего за днем поступления запроса, направляется заявителю в Личный кабинет на РПГУ, по электронной почте или почтовым отправлением, выдается заявителю (представителю заявителя) лично в Администрации в срок не позднее 30 минут с момента получения от него документов.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Межведомственные информационные запросы направляются в: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Управление Федеральной службы государственной регистрации, кадастра и картографии по Московской области. В данном запросе указываются вид объекта недвижимости, на котором планируется установка (установлена) рекламная конструкция, регион, кадастровый номер объекта права заявителя, адрес объекта недвижимости на котором планируется установка (установлена) рекламная конструкция и запрашивается выписка из 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 правообладателях объекта недвижимости для подтверждения наличия у заявителя права собственности либо иного законного основания владения (распоряжения) объектом недвижимости, на котором планируется установка (установлена) рекламная конструкция в целях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Федеральное казначейство посредством Государственной информационной системы государственных и муниципальных платежей. Запрашивается информация в целях получения сведений об уплате государственной пошлины за предоставление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Контроль предоставления результата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5 (пяти)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Проверка поступления ответа на межведомственные информационные запросы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Получение дополнительных сведений от 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Получение дополнительных сведений от заявителя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2 (два) рабочих дня.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Основаниями для получения от заявителя дополнительных документов и (или) информации в процессе предоставления Услуги являются наличие ошибок в материалах, представленных в составе запроса, рассматриваемого структурными подразделениями, выявленных в процессе предоставления Услуги.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Основания для приостановления предоставления Услуги отсутствуют. 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Принятие решения о предоставлении (об отказе в предоставлении)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8 рабочих дней (со дня регистрации).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рассматривает документы, необходимые для предоставления Услуги на предмет соответствия требованиям Регламента. При рассмотрении запроса и прилагаемых документов от заявителей Администрация направляет указанный запрос и документы, необходимые для получения разрешения на установку и эксплуатацию рекламной конструкции на рассмотрение в Министерство информации и молодежной политики Московской области (далее ⁠-⁠ МИМП Московской области) посредством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i w:val="false"/>
          <w:caps w:val="false"/>
          <w:smallCaps w:val="false"/>
          <w:color w:val="000000"/>
          <w:spacing w:val="0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МИМП Московской области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МИМП,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13 (тринадцати)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МИМП Московской области рассматривает запрос и прилагаемые документы от заявителей, обратившихся с целью получения разрешения на установку и эксплуатацию рекламной конструкции и по итогам их рассмотрения готовит решение о согласовании возможности установки и эксплуатации рекламной конструкции, которое направляется в Администрацию посредством ВИС.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2 (два) рабочих дня.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i w:val="false"/>
          <w:caps w:val="false"/>
          <w:smallCaps w:val="false"/>
          <w:color w:val="000000"/>
          <w:spacing w:val="0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Должностное лицо, муниципальный служащий, работник Администрации на основании собранного комплекта документов с учетом решения МИМП Московской области о согласовании возможности установки и эксплуатации рекламной конструкции, исходя из критериев предоставления Услуги, установленных Регламентом, определяет возможность предоставления Услуги и формирует в ВИС проект решения о предоставлении Услуги по форме согласно Приложению 1 к Регламенту или об отказе в ее предоставлении по форме согласно Приложению 3 к Регламенту.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Основания для отказа в предоставлении Услуги указаны в подпункте 19.1.7 пункта 19.1 Регламента.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(один)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Уполномоченное должностное лицо Администрации рассматривает проект решения на предмет соответствия требованиям законодательства Российской Федерации, в том числе Регламенту, полноты и качества предоставления Услуги, а также осуществляет контроль сроков предоставления Услуги, подписывает проект решения о предоставлении Услуги или об отказе в ее предоставлении с использованием усиленной квалифицированной электронной подписи и направляет должностному лицу, муниципальному служащему, работнику Администрации для выдачи (направления) результата предоставления Услуги заявителю. Решение о предоставлении (об отказе в предоставлении) Услуги принимается в срок не более 24 (двадцати четырех) рабочих дней с даты регистрации запроса в Администрации.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5. 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Модуль МФЦ ЕИС ОУ, ВИС,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направляет результат предоставления Услуги в форме электронного документа, подписанного усиленной квалифицированной электронной подписью уполномоченного должностного лица Администрации, в Личный кабинет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уведомляется о получении результата предоставления Услуги в Личном кабинете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Решение о предоставлении (об отказе в предоставлении) Услуги направляется в Личный кабинет на РПГУ в день его подписания.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может получить результат предоставления Услуги в любом МФЦ Московской области в виде распечатанного на бумажном носителе экземпляра электронного документа. В этом случае работником МФЦ распечатывается из Модуля МФЦ ЕИС ОУ на бумажном носителе экземпляр электронного документа, который заверяется подписью уполномоченного работника МФЦ и печатью МФЦ.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Услуга предусматривает возможность получения результата предоставления Услуги заявителем (представителем заявителя) независимо от места его жительства или места пребывания.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Администрации: Заявитель (представитель заявителя) уведомляется лично или по электронной почте о готовности к выдаче результата предоставления Услуги в Администрации, о направлении результата Услуги почтовым отправлением или по электронной почте.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Результат оказания Услуги направляется заявителю в день его подписания.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при выдаче результата предоставления Услуги проверяет документы, удостоверяющие личность заявителя (представителя заявителя), а также документы, подтверждающие полномочия представителя заявителя (в случае, если за получением результата предоставления Услуги обращается представитель заявителя).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формирует расписку о выдаче результата предоставления муниципальной услуги, распечатывает ее в 1 экземпляре, подписывает и передает ее на подпись заявителю (представителю заявителя) (данный экземпляр расписки хранится в Администрации).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 электронной почте.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19.2. 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вариантов 2, 4, 5,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bookmarkStart w:id="20" w:name="__DdeLink__6048_2857491986_Copy_1"/>
      <w:bookmarkEnd w:id="20"/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указанных в подпунктах 17.1.2, 17.1.4, 17.1.5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пункта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17.1 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Регламента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2.</w:t>
      </w:r>
      <w:r>
        <w:rPr>
          <w:rFonts w:ascii="Times New Roman" w:hAnsi="Times New Roman"/>
          <w:b w:val="false"/>
          <w:bCs w:val="false"/>
          <w:sz w:val="28"/>
          <w:szCs w:val="28"/>
        </w:rPr>
        <w:t>1. Результатом предоставления Услуги является: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2.</w:t>
      </w:r>
      <w:r>
        <w:rPr>
          <w:rFonts w:ascii="Times New Roman" w:hAnsi="Times New Roman"/>
          <w:b w:val="false"/>
          <w:bCs w:val="false"/>
          <w:sz w:val="28"/>
          <w:szCs w:val="28"/>
        </w:rPr>
        <w:t>1.1. Решение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в виде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документа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«Разрешение на установку и эксплуатацию рекламной конструкции», который оформляется в соответствии с Приложением 1 к Регламенту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>2.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1.2. Решение об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отказе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предоставлении Услуги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виде документа, который оформляется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соответствии с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Приложением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3 к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Регламенту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.2. Срок предоставления Услуги составляет 24 (двадцать четыре) рабочих дня со дня регистрации запроса в Администрации.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в том числе в случае, если запрос подан заявителем</w:t>
      </w:r>
      <w:bookmarkStart w:id="21" w:name="_anchor_96_Копия_1_Copy_1"/>
      <w:bookmarkEnd w:id="21"/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посредством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РПГУ, личного обращения, почтового отправления, электронной почты.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.3.1</w:t>
      </w:r>
      <w:r>
        <w:rPr>
          <w:rFonts w:ascii="Times New Roman" w:hAnsi="Times New Roman"/>
          <w:b w:val="false"/>
          <w:bCs w:val="false"/>
          <w:sz w:val="28"/>
          <w:szCs w:val="28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Запрос по форме, приведенной в Приложении 7 к Регламенту.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заполняется его интерактивная форма;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Документами, подтверждающими полномочия представителя заявителя, являются: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доверенность;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общества, выписка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из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протокола общего собрания участников общества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ограниченной ответственностью о</w:t>
      </w:r>
      <w:r>
        <w:rPr>
          <w:rFonts w:ascii="Times New Roman" w:hAnsi="Times New Roman"/>
          <w:b w:val="false"/>
          <w:bCs w:val="false"/>
          <w:sz w:val="28"/>
          <w:szCs w:val="28"/>
        </w:rPr>
        <w:t>б</w:t>
      </w:r>
      <w:r>
        <w:rPr>
          <w:rFonts w:ascii="Times New Roman" w:hAnsi="Times New Roman"/>
          <w:b w:val="false"/>
          <w:bCs w:val="false"/>
          <w:sz w:val="28"/>
          <w:szCs w:val="28"/>
        </w:rPr>
        <w:t> избрании единоличного исполнительного органа общества (генерального директора, президента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других), приказ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назначении руководителя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решение о назначении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 избрании либо приказ о назначении физи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ческого лица на должность,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в соответствии с которым такое физическое лицо обладает правом действовать от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имени юридического лица без доверенности).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При 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документа, подтверждающего полномочия представителя заявителя,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документ), подтверждающего полномочия представителя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Договор на установку и эксплуатацию рекламной конструкции с правообладателем (ями) недвижимого имущества, к которому присоединяется рекламная конструкция.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Дизайн⁠-⁠проект рекламной конструкции, предполагаемой к установке и эксплуатации, утвержденный заявителем и согласованный с собственником имущества, к которому должна быть присоединена рекламная конструкция, включающий: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местоположение рекламной конструкции с указанием его на карте;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фотографии предполагаемого места установки рекламной конструкции (1. Не менее двух цветных фотографий для рекламных конструкций, предполагаемых к размещению на земельном участке. Фотофиксацию необходимо производить с двух противоположных сторон. Фотофиксация должна отражать существующую градостроительную ситуацию и отображать окружающую застройку. 2. Не менее трех цветных фотографий для рекламных конструкций, размещение которых предполагается на здании, строении, сооружении. На фотографии должна быть отражена существующая градостроительная ситуация в части визуализации предполагаемого места размещения рекламной конструкции, а также всех иных конструкций, размещенных на внешних поверхностях здания, строения, сооружения (при наличии). Фотофиксацию необходимо производить слева, справа и по центру от предполагаемого места размещения конструкции, с расстояния, позволяющего сфотографировать рекламную конструкцию целиком с привязкой к зданию, строению, сооружению, к которому присоединяется рекламная конструкция. Фотографии должны быть представлены с разрешением не менее 300 dpi, с соблюдением контрастности и цветопередачи. Фотофиксация выполняется не более чем за 1 месяц до даты обращения за получением муниципальной услуги);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проектное предложение (фотомонтаж) места размещения рекламной конструкции (фотомонтаж выполняется в виде компьютерной врисовки рекламной конструкции на фотографии с соблюдением пропорций размещаемого объекта);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ортогональный чертеж рекламной конструкции (основной вид, вид слева (справа), вид сверху при криволинейной форме конструкции));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-⁠ согласованную схему информационного или информационно⁠-⁠рекламного оформления здания, строения, сооружения (для рекламных конструкций, предполагающих размещение на здании, строении, сооружении).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Проектная документация: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 рекламной конструкции;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 электроустановки конструкции (для конструкций, предполагающих наличие электроустановки);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заключение экспертной организации о соответствии проекта рекламной конструкции требованиям технических регламентов, строительных норм и правил (СНиП), Правилам устройства электроустановок (ПУЭ), стандартам Единой системы конструкторской документации (ЕСКД) и другим нормативным требованиям;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-⁠ заключение экспертной организации о соответствии проекта электроустановки конструкции требованиям технических регламентов, СНиП, ПУЭ, стандартам ЕСКД и другим нормативным требованиям (для конструкций, предполагающих наличие электроустановки).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 перечень документов, необходимых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соответствии 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предоставления Услуги, которые заявитель вправе представить по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собственной инициативе, так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как они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подлежат представлению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рамках межведомственного информационного взаимодействия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Квитанция, платежное поручение.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 xml:space="preserve"> перечень оснований для отказа в приеме документов, необходимых для предоставления Услуги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и 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сведениями, указанными в запросе и текстовыми, графическими материалами, представленными в составе одного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заявителем представлен неполный комплект документов, необходимых для предоставления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обращение за предоставлением иной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сновани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приостановления предоставления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Услуги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отсутству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ю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Исчерпывающий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перечень оснований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отказа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.2.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.4.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.5.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.6.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.7.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.8.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 округов;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 нормативных актов по безопасности движения транспорта;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.10.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Перечень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административных процедур (действий) предоставления Услуги: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прием запроса и документов и (или) информации, необходимых для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межведомственное информационное взаимодействие;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получение дополнительных сведений от заявителя;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принятие решения о предоставлении (об отказе в предоставлении)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9.2.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Состав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административных процедур (действий) предоставления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данным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вариантом: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19.2.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Прием запроса и документов и (или) информации, необходимых для 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Администрация, Модуль МФЦ ЕИС ОУ,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оформляется в соответствии с Формой Приложения 7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К запросу прилагаются документы, указанные в подпункте 19.2.3 пункта 19.2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Заявителем по собственной инициативе могут быть представлены документы, указанные в подпункте 19.2.4 пункта 19.2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может быть подан заявителем (представителем заявителя) независимо от места его жительства или пребывания следующими способами: посредством РПГУ, в Администрацию лично, по электронной почте, почтовым отправлением.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посредством РПГУ заявитель авторизуется на РПГУ посредством подтвержденной учетной записи в ЕСИА.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 подписание запроса).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Администрацию лично, по 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Администрации лично должностным лицом, муниципальным служащим, работником Администрации с указанных документов снимается копия, которая заверяется подписью (печатью Администрации) (при необходимости), при подаче запроса по электронной почте, почтовым отправлением представляются копии указанных документов, заверенные в соответствии с требованиями законодательства Российской Федерации.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Администрации, проверяют запрос на предмет наличия оснований для отказа в приеме документов, необходимых для предоставления Услуги, предусмотренных подразделом 19.2.5 пункта 19.2.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наличии таких оснований должностное лицо, муниципальный служащий, работник Администрации, формирует решение об отказе в приеме документов, необходимых для предоставления Услуги, по форме согласно Приложению 5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 не позднее первого рабочего дня, следующего за днем поступления запроса, направляется заявителю в Личный кабинет на РПГУ, по электронной почте или почтовым отправлением, выдается заявителю (представителю заявителя) лично в Администрации в срок не позднее 30 минут с момента получения от него документов.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19.2.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Межведомственные информационные запросы направляются в: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Управление Федеральной службы государственной регистрации, кадастра и картографии по Московской области. В данном запросе указываются вид объекта недвижимости, на котором планируется установка (установлена) рекламная конструкция, регион, кадастровый номер объекта права заявителя, адрес объекта недвижимости на котором планируется установка (установлена) рекламная конструкция и запрашивается выписка из 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 правообладателях объекта недвижимости для подтверждения наличия у заявителя права собственности либо иного законного основания владения (распоряжения) объектом недвижимости, на котором планируется установка (установлена) рекламная конструкция в целях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Федеральное казначейство посредством Государственной информационной системы государственных и муниципальных платежей. Запрашивается информация в целях получения сведений об уплате государственной пошлины за предоставление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Контроль предоставления результата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5 (пяти)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Проверка поступления ответа на межведомственные информационные запросы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19.2.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Получение дополнительных сведений от 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Получение дополнительных сведений от заявителя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2 (два) рабочих дня.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Основаниями для получения от заявителя дополнительных документов и (или) информации в процессе предоставления Услуги являются наличие ошибок в материалах, представленных в составе запроса, рассматриваемого структурными подразделениями, выявленных в процессе предоставления Услуги.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Основания для приостановления предоставления Услуги отсутствуют. 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19.2.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Принятие решения о предоставлении (об отказе в предоставлении)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8 рабочих дней (со дня регистрации).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рассматривает документы, необходимые для предоставления Услуги на предмет соответствия требованиям Регламента. При рассмотрении запроса и прилагаемых документов от заявителей Администрация направляет указанный запрос и документы, необходимые для получения разрешения на установку и эксплуатацию рекламной конструкции на рассмотрение в Министерство информации и молодежной политики Московской области (далее ⁠-⁠ МИМП Московской области) посредством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i w:val="false"/>
          <w:caps w:val="false"/>
          <w:smallCaps w:val="false"/>
          <w:color w:val="000000"/>
          <w:spacing w:val="0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МИМП Московской области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МИМП,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13 (тринадцати)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МИМП Московской области рассматривает запрос и прилагаемые документы от заявителей, обратившихся с целью получения разрешения на установку и эксплуатацию рекламной конструкции и по итогам их рассмотрения готовит решение о согласовании возможности установки и эксплуатации рекламной конструкции, которое направляется в Администрацию посредством ВИС.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2 (два) рабочих дня.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i w:val="false"/>
          <w:caps w:val="false"/>
          <w:smallCaps w:val="false"/>
          <w:color w:val="000000"/>
          <w:spacing w:val="0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Должностное лицо, муниципальный служащий, работник Администрации на основании собранного комплекта документов с учетом решения МИМП Московской области о согласовании возможности установки и эксплуатации рекламной конструкции, исходя из критериев предоставления Услуги, установленных Регламентом, определяет возможность предоставления Услуги и формирует в ВИС проект решения о предоставлении Услуги по форме согласно Приложению 1 к Регламенту или об отказе в ее предоставлении по форме согласно Приложению 3 к Регламенту.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Основания для отказа в предоставлении Услуги указаны в подпункте 19.2.7 пункта 19.2 Регламента.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(один)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Уполномоченное должностное лицо Администрации рассматривает проект решения на предмет соответствия требованиям законодательства Российской Федерации, в том числе Регламенту, полноты и качества предоставления Услуги, а также осуществляет контроль сроков предоставления Услуги, подписывает проект решения о предоставлении Услуги или об отказе в ее предоставлении с использованием усиленной квалифицированной электронной подписи и направляет должностному лицу, муниципальному служащему, работнику Администрации для выдачи (направления) результата предоставления Услуги заявителю. Решение о предоставлении (об отказе в предоставлении) Услуги принимается в срок не более 24 (двадцати четырех) рабочих дней с даты регистрации запроса в Администрации.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19.2.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5. 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Модуль МФЦ ЕИС ОУ, ВИС,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направляет результат предоставления Услуги в форме электронного документа, подписанного усиленной квалифицированной электронной подписью уполномоченного должностного лица Администрации, в Личный кабинет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уведомляется о получении результата предоставления Услуги в Личном кабинете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Решение о предоставлении (об отказе в предоставлении) Услуги направляется в Личный кабинет на РПГУ в день его подписания.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может получить результат предоставления Услуги в любом МФЦ Московской области в виде распечатанного на бумажном носителе экземпляра электронного документа. В этом случае работником МФЦ распечатывается из Модуля МФЦ ЕИС ОУ на бумажном носителе экземпляр электронного документа, который заверяется подписью уполномоченного работника МФЦ и печатью МФЦ.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Услуга предусматривает возможность получения результата предоставления Услуги заявителем (представителем заявителя) независимо от места его жительства или места пребывания.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Администрации: Заявитель (представитель заявителя) уведомляется лично или по электронной почте о готовности к выдаче результата предоставления Услуги в Администрации, о направлении результата Услуги почтовым отправлением или по электронной почте.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Результат оказания Услуги направляется заявителю в день его подписания.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при выдаче результата предоставления Услуги проверяет документы, удостоверяющие личность заявителя (представителя заявителя), а также документы, подтверждающие полномочия представителя заявителя (в случае, если за получением результата предоставления Услуги обращается представитель заявителя).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формирует расписку о выдаче результата предоставления муниципальной услуги, распечатывает ее в 1 экземпляре, подписывает и передает ее на подпись заявителю (представителю заявителя) (данный экземпляр расписки хранится в Администрации).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 электронной почте.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19.3. 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варианта 3,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bookmarkStart w:id="22" w:name="__DdeLink__6048_2857491986_Copy_2"/>
      <w:bookmarkEnd w:id="22"/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указанного в подпункте 17.1.3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пункта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17.1 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Регламента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3.</w:t>
      </w:r>
      <w:r>
        <w:rPr>
          <w:rFonts w:ascii="Times New Roman" w:hAnsi="Times New Roman"/>
          <w:b w:val="false"/>
          <w:bCs w:val="false"/>
          <w:sz w:val="28"/>
          <w:szCs w:val="28"/>
        </w:rPr>
        <w:t>1. Результатом предоставления Услуги является: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3.</w:t>
      </w:r>
      <w:r>
        <w:rPr>
          <w:rFonts w:ascii="Times New Roman" w:hAnsi="Times New Roman"/>
          <w:b w:val="false"/>
          <w:bCs w:val="false"/>
          <w:sz w:val="28"/>
          <w:szCs w:val="28"/>
        </w:rPr>
        <w:t>1.1. Решение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в виде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документа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«Разрешение на установку и эксплуатацию рекламной конструкции», который оформляется в соответствии с Приложением 1 к Регламенту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>3.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1.2. Решение об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отказе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предоставлении Услуги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виде документа, который оформляется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соответствии с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Приложением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3 к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Регламенту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</w:rPr>
        <w:t>.2. Срок предоставления Услуги составляет 24 (двадцать четыре) рабочих дня со дня регистрации запроса в Администрации.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в том числе в случае, если запрос подан заявителем</w:t>
      </w:r>
      <w:bookmarkStart w:id="23" w:name="_anchor_96_Копия_1_Copy_2"/>
      <w:bookmarkEnd w:id="23"/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посредством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РПГУ, личного обращения, почтового отправления, электронной почты.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.3.1</w:t>
      </w:r>
      <w:r>
        <w:rPr>
          <w:rFonts w:ascii="Times New Roman" w:hAnsi="Times New Roman"/>
          <w:b w:val="false"/>
          <w:bCs w:val="false"/>
          <w:sz w:val="28"/>
          <w:szCs w:val="28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Запрос по форме, приведенной в Приложении 7 к Регламенту.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заполняется его интерактивная форма;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Документами, подтверждающими полномочия представителя заявителя, являются: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доверенность;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общества, выписка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из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протокола общего собрания участников общества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ограниченной ответственностью о</w:t>
      </w:r>
      <w:r>
        <w:rPr>
          <w:rFonts w:ascii="Times New Roman" w:hAnsi="Times New Roman"/>
          <w:b w:val="false"/>
          <w:bCs w:val="false"/>
          <w:sz w:val="28"/>
          <w:szCs w:val="28"/>
        </w:rPr>
        <w:t>б</w:t>
      </w:r>
      <w:r>
        <w:rPr>
          <w:rFonts w:ascii="Times New Roman" w:hAnsi="Times New Roman"/>
          <w:b w:val="false"/>
          <w:bCs w:val="false"/>
          <w:sz w:val="28"/>
          <w:szCs w:val="28"/>
        </w:rPr>
        <w:t> избрании единоличного исполнительного органа общества (генерального директора, президента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других), приказ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назначении руководителя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решение о назначении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 избрании либо приказ о назначении физи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ческого лица на должность,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в соответствии с которым такое физическое лицо обладает правом действовать от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имени юридического лица без доверенности).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При 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документа, подтверждающего полномочия представителя заявителя,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документ), подтверждающего полномочия представителя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Договор на установку и эксплуатацию рекламной конструкции, заключенного между владельцем рекламной конструкции и лицом, уполномоченным на заключение указанного договора общим собранием собственников помещений в многоквартирном доме и согласие собственников помещений в многоквартирном доме.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Дизайн⁠-⁠проект рекламной конструкции, предполагаемой к установке и эксплуатации, утвержденный заявителем и согласованный с собственником имущества, к которому должна быть присоединена рекламная конструкция, включающий: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местоположение рекламной конструкции с указанием его на карте;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фотографии предполагаемого места установки рекламной конструкции (1. Не менее двух цветных фотографий для рекламных конструкций, предполагаемых к размещению на земельном участке. Фотофиксацию необходимо производить с двух противоположных сторон. Фотофиксация должна отражать существующую градостроительную ситуацию и отображать окружающую застройку. 2. Не менее трех цветных фотографий для рекламных конструкций, размещение которых предполагается на здании, строении, сооружении. На фотографии должна быть отражена существующая градостроительная ситуация в части визуализации предполагаемого места размещения рекламной конструкции, а также всех иных конструкций, размещенных на внешних поверхностях здания, строения, сооружения (при наличии). Фотофиксацию необходимо производить слева, справа и по центру от предполагаемого места размещения конструкции, с расстояния, позволяющего сфотографировать рекламную конструкцию целиком с привязкой к зданию, строению, сооружению, к которому присоединяется рекламная конструкция. Фотографии должны быть представлены с разрешением не менее 300 dpi, с соблюдением контрастности и цветопередачи. Фотофиксация выполняется не более чем за 1 месяц до даты обращения за получением муниципальной услуги);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проектное предложение (фотомонтаж) места размещения рекламной конструкции (фотомонтаж выполняется в виде компьютерной врисовки рекламной конструкции на фотографии с соблюдением пропорций размещаемого объекта);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ортогональный чертеж рекламной конструкции (основной вид, вид слева (справа), вид сверху при криволинейной форме конструкции));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-⁠ согласованную схему информационного или информационно⁠-⁠рекламного оформления здания, строения, сооружения (для рекламных конструкций, предполагающих размещение на здании, строении, сооружении).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Проектная документация: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 рекламной конструкции;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 электроустановки конструкции (для конструкций, предполагающих наличие электроустановки);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заключение экспертной организации о соответствии проекта рекламной конструкции требованиям технических регламентов, строительных норм и правил (СНиП), Правилам устройства электроустановок (ПУЭ), стандартам Единой системы конструкторской документации (ЕСКД) и другим нормативным требованиям;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-⁠ заключение экспертной организации о соответствии проекта электроустановки конструкции требованиям технических регламентов, СНиП, ПУЭ, стандартам ЕСКД и другим нормативным требованиям (для конструкций, предполагающих наличие электроустановки).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 перечень документов, необходимых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соответствии 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предоставления Услуги, которые заявитель вправе представить по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собственной инициативе, так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как они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подлежат представлению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рамках межведомственного информационного взаимодействия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Квитанция, платежное поручение.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 xml:space="preserve"> перечень оснований для отказа в приеме документов, необходимых для предоставления Услуги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и 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сведениями, указанными в запросе и текстовыми, графическими материалами, представленными в составе одного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заявителем представлен неполный комплект документов, необходимых для предоставления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обращение за предоставлением иной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сновани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приостановления предоставления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Услуги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отсутству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ю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Исчерпывающий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перечень оснований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отказа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.2.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.4.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.5.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.6.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.7.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.8.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 округов;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 нормативных актов по безопасности движения транспорта;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.10.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Перечень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административных процедур (действий) предоставления Услуги: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прием запроса и документов и (или) информации, необходимых для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межведомственное информационное взаимодействие;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получение дополнительных сведений от заявителя;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принятие решения о предоставлении (об отказе в предоставлении)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9.3.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Состав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административных процедур (действий) предоставления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данным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вариантом: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19.3.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Прием запроса и документов и (или) информации, необходимых для 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Администрация, Модуль МФЦ ЕИС ОУ,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оформляется в соответствии с Формой Приложения 7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К запросу прилагаются документы, указанные в подпункте 19.3.3 пункта 19.3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Заявителем по собственной инициативе могут быть представлены документы, указанные в подпункте 19.3.4 пункта 19.3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может быть подан заявителем (представителем заявителя) независимо от места его жительства или пребывания следующими способами: посредством РПГУ, в Администрацию лично, по электронной почте, почтовым отправлением.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посредством РПГУ заявитель авторизуется на РПГУ посредством подтвержденной учетной записи в ЕСИА.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 подписание запроса).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Администрацию лично, по 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Администрации лично должностным лицом, муниципальным служащим, работником Администрации с указанных документов снимается копия, которая заверяется подписью (печатью Администрации) (при необходимости), при подаче запроса по электронной почте, почтовым отправлением представляются копии указанных документов, заверенные в соответствии с требованиями законодательства Российской Федерации.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Администрации, проверяют запрос на предмет наличия оснований для отказа в приеме документов, необходимых для предоставления Услуги, предусмотренных подразделом 19.3.5 пункта 19.3.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наличии таких оснований должностное лицо, муниципальный служащий, работник Администрации, формирует решение об отказе в приеме документов, необходимых для предоставления Услуги, по форме согласно Приложению 5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 не позднее первого рабочего дня, следующего за днем поступления запроса, направляется заявителю в Личный кабинет на РПГУ, по электронной почте или почтовым отправлением, выдается заявителю (представителю заявителя) лично в Администрации в срок не позднее 30 минут с момента получения от него документов.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19.3.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Межведомственные информационные запросы направляются в: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Управление Федеральной службы государственной регистрации, кадастра и картографии по Московской области. В данном запросе указываются вид объекта недвижимости, на котором планируется установка (установлена) рекламная конструкция, регион, кадастровый номер объекта права заявителя, адрес объекта недвижимости на котором планируется установка (установлена) рекламная конструкция и запрашивается выписка из 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 правообладателях объекта недвижимости для подтверждения наличия у заявителя права собственности либо иного законного основания владения (распоряжения) объектом недвижимости, на котором планируется установка (установлена) рекламная конструкция в целях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Федеральное казначейство посредством Государственной информационной системы государственных и муниципальных платежей. Запрашивается информация в целях получения сведений об уплате государственной пошлины за предоставление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Контроль предоставления результата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5 (пяти)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Проверка поступления ответа на межведомственные информационные запросы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19.3.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Получение дополнительных сведений от 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Получение дополнительных сведений от заявителя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2 (два) рабочих дня.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Основаниями для получения от заявителя дополнительных документов и (или) информации в процессе предоставления Услуги являются наличие ошибок в материалах, представленных в составе запроса, рассматриваемого структурными подразделениями, выявленных в процессе предоставления Услуги.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Основания для приостановления предоставления Услуги отсутствуют. 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19.3.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Принятие решения о предоставлении (об отказе в предоставлении)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8 рабочих дней (со дня регистрации).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рассматривает документы, необходимые для предоставления Услуги на предмет соответствия требованиям Регламента. При рассмотрении запроса и прилагаемых документов от заявителей Администрация направляет указанный запрос и документы, необходимые для получения разрешения на установку и эксплуатацию рекламной конструкции на рассмотрение в Министерство информации и молодежной политики Московской области (далее ⁠-⁠ МИМП Московской области) посредством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i w:val="false"/>
          <w:caps w:val="false"/>
          <w:smallCaps w:val="false"/>
          <w:color w:val="000000"/>
          <w:spacing w:val="0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МИМП Московской области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МИМП,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13 (тринадцати)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МИМП Московской области рассматривает запрос и прилагаемые документы от заявителей, обратившихся с целью получения разрешения на установку и эксплуатацию рекламной конструкции и по итогам их рассмотрения готовит решение о согласовании возможности установки и эксплуатации рекламной конструкции, которое направляется в Администрацию посредством ВИС.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2 (два) рабочих дня.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i w:val="false"/>
          <w:caps w:val="false"/>
          <w:smallCaps w:val="false"/>
          <w:color w:val="000000"/>
          <w:spacing w:val="0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Должностное лицо, муниципальный служащий, работник Администрации на основании собранного комплекта документов с учетом решения МИМП Московской области о согласовании возможности установки и эксплуатации рекламной конструкции, исходя из критериев предоставления Услуги, установленных Регламентом, определяет возможность предоставления Услуги и формирует в ВИС проект решения о предоставлении Услуги по форме согласно Приложению 1 к Регламенту или об отказе в ее предоставлении по форме согласно Приложению 3 к Регламенту.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Основания для отказа в предоставлении Услуги указаны в подпункте 19.3.7 пункта 19.3 Регламента.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(один)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Уполномоченное должностное лицо Администрации рассматривает проект решения на предмет соответствия требованиям законодательства Российской Федерации, в том числе Регламенту, полноты и качества предоставления Услуги, а также осуществляет контроль сроков предоставления Услуги, подписывает проект решения о предоставлении Услуги или об отказе в ее предоставлении с использованием усиленной квалифицированной электронной подписи и направляет должностному лицу, муниципальному служащему, работнику Администрации для выдачи (направления) результата предоставления Услуги заявителю. Решение о предоставлении (об отказе в предоставлении) Услуги принимается в срок не более 24 (двадцати четырех) рабочих дней с даты регистрации запроса в Администрации.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19.3.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5. 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Модуль МФЦ ЕИС ОУ, ВИС,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направляет результат предоставления Услуги в форме электронного документа, подписанного усиленной квалифицированной электронной подписью уполномоченного должностного лица Администрации, в Личный кабинет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уведомляется о получении результата предоставления Услуги в Личном кабинете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Решение о предоставлении (об отказе в предоставлении) Услуги направляется в Личный кабинет на РПГУ в день его подписания.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может получить результат предоставления Услуги в любом МФЦ Московской области в виде распечатанного на бумажном носителе экземпляра электронного документа. В этом случае работником МФЦ распечатывается из Модуля МФЦ ЕИС ОУ на бумажном носителе экземпляр электронного документа, который заверяется подписью уполномоченного работника МФЦ и печатью МФЦ.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Услуга предусматривает возможность получения результата предоставления Услуги заявителем (представителем заявителя) независимо от места его жительства или места пребывания.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Администрации: Заявитель (представитель заявителя) уведомляется лично или по электронной почте о готовности к выдаче результата предоставления Услуги в Администрации, о направлении результата Услуги почтовым отправлением или по электронной почте.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Результат оказания Услуги направляется заявителю в день его подписания.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при выдаче результата предоставления Услуги проверяет документы, удостоверяющие личность заявителя (представителя заявителя), а также документы, подтверждающие полномочия представителя заявителя (в случае, если за получением результата предоставления Услуги обращается представитель заявителя).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формирует расписку о выдаче результата предоставления муниципальной услуги, распечатывает ее в 1 экземпляре, подписывает и передает ее на подпись заявителю (представителю заявителя) (данный экземпляр расписки хранится в Администрации).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 электронной почте.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19.4. 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варианта 6,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bookmarkStart w:id="24" w:name="__DdeLink__6048_2857491986_Copy_3"/>
      <w:bookmarkEnd w:id="24"/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указанного в подпункте 17.1.6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пункта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17.1 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Регламента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4.</w:t>
      </w:r>
      <w:r>
        <w:rPr>
          <w:rFonts w:ascii="Times New Roman" w:hAnsi="Times New Roman"/>
          <w:b w:val="false"/>
          <w:bCs w:val="false"/>
          <w:sz w:val="28"/>
          <w:szCs w:val="28"/>
        </w:rPr>
        <w:t>1. Результатом предоставления Услуги является: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4.</w:t>
      </w:r>
      <w:r>
        <w:rPr>
          <w:rFonts w:ascii="Times New Roman" w:hAnsi="Times New Roman"/>
          <w:b w:val="false"/>
          <w:bCs w:val="false"/>
          <w:sz w:val="28"/>
          <w:szCs w:val="28"/>
        </w:rPr>
        <w:t>1.1. Решение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в виде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документа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«Разрешение на установку и эксплуатацию рекламной конструкции», который оформляется в соответствии с Приложением 1 к Регламенту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>4.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1.2. Решение об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отказе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предоставлении Услуги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виде документа, который оформляется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соответствии с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Приложением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3 к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Регламенту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</w:rPr>
        <w:t>.2. Срок предоставления Услуги составляет 24 (двадцать четыре) рабочих дня со дня регистрации запроса в Администрации.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в том числе в случае, если запрос подан заявителем</w:t>
      </w:r>
      <w:bookmarkStart w:id="25" w:name="_anchor_96_Копия_1_Copy_3"/>
      <w:bookmarkEnd w:id="25"/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посредством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РПГУ, личного обращения, почтового отправления, электронной почты.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.3.1</w:t>
      </w:r>
      <w:r>
        <w:rPr>
          <w:rFonts w:ascii="Times New Roman" w:hAnsi="Times New Roman"/>
          <w:b w:val="false"/>
          <w:bCs w:val="false"/>
          <w:sz w:val="28"/>
          <w:szCs w:val="28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Запрос по форме, приведенной в Приложении 7 к Регламенту.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заполняется его интерактивная форма;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Документами, подтверждающими полномочия представителя заявителя, являются: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доверенность;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общества, выписка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из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протокола общего собрания участников общества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ограниченной ответственностью о</w:t>
      </w:r>
      <w:r>
        <w:rPr>
          <w:rFonts w:ascii="Times New Roman" w:hAnsi="Times New Roman"/>
          <w:b w:val="false"/>
          <w:bCs w:val="false"/>
          <w:sz w:val="28"/>
          <w:szCs w:val="28"/>
        </w:rPr>
        <w:t>б</w:t>
      </w:r>
      <w:r>
        <w:rPr>
          <w:rFonts w:ascii="Times New Roman" w:hAnsi="Times New Roman"/>
          <w:b w:val="false"/>
          <w:bCs w:val="false"/>
          <w:sz w:val="28"/>
          <w:szCs w:val="28"/>
        </w:rPr>
        <w:t> избрании единоличного исполнительного органа общества (генерального директора, президента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других), приказ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назначении руководителя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решение о назначении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 избрании либо приказ о назначении физи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ческого лица на должность,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в соответствии с которым такое физическое лицо обладает правом действовать от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имени юридического лица без доверенности).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При 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документа, подтверждающего полномочия представителя заявителя,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документ), подтверждающего полномочия представителя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Дизайн⁠-⁠проект рекламной конструкции, предполагаемой к установке и эксплуатации, утвержденный заявителем и согласованный с собственником имущества, к которому должна быть присоединена рекламная конструкция, включающий: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местоположение рекламной конструкции с указанием его на карте;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фотографии предполагаемого места установки рекламной конструкции (1. Не менее двух цветных фотографий для рекламных конструкций, предполагаемых к размещению на земельном участке. Фотофиксацию необходимо производить с двух противоположных сторон. Фотофиксация должна отражать существующую градостроительную ситуацию и отображать окружающую застройку. 2. Не менее трех цветных фотографий для рекламных конструкций, размещение которых предполагается на здании, строении, сооружении. На фотографии должна быть отражена существующая градостроительная ситуация в части визуализации предполагаемого места размещения рекламной конструкции, а также всех иных конструкций, размещенных на внешних поверхностях здания, строения, сооружения (при наличии). Фотофиксацию необходимо производить слева, справа и по центру от предполагаемого места размещения конструкции, с расстояния, позволяющего сфотографировать рекламную конструкцию целиком с привязкой к зданию, строению, сооружению, к которому присоединяется рекламная конструкция. Фотографии должны быть представлены с разрешением не менее 300 dpi, с соблюдением контрастности и цветопередачи. Фотофиксация выполняется не более чем за 1 месяц до даты обращения за получением муниципальной услуги);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проектное предложение (фотомонтаж) места размещения рекламной конструкции (фотомонтаж выполняется в виде компьютерной врисовки рекламной конструкции на фотографии с соблюдением пропорций размещаемого объекта);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ортогональный чертеж рекламной конструкции (основной вид, вид слева (справа), вид сверху при криволинейной форме конструкции));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-⁠ согласованную схему информационного или информационно⁠-⁠рекламного оформления здания, строения, сооружения (для рекламных конструкций, предполагающих размещение на здании, строении, сооружении).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Проектная документация: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 рекламной конструкции;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 электроустановки конструкции (для конструкций, предполагающих наличие электроустановки);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заключение экспертной организации о соответствии проекта рекламной конструкции требованиям технических регламентов, строительных норм и правил (СНиП), Правилам устройства электроустановок (ПУЭ), стандартам Единой системы конструкторской документации (ЕСКД) и другим нормативным требованиям;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-⁠ заключение экспертной организации о соответствии проекта электроустановки конструкции требованиям технических регламентов, СНиП, ПУЭ, стандартам ЕСКД и другим нормативным требованиям (для конструкций, предполагающих наличие электроустановки).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 перечень документов, необходимых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соответствии 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предоставления Услуги, которые заявитель вправе представить по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собственной инициативе, так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как они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подлежат представлению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рамках межведомственного информационного взаимодействия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индивидуальных предпринимателей.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Квитанция, платежное поручение.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 xml:space="preserve"> перечень оснований для отказа в приеме документов, необходимых для предоставления Услуги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и 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сведениями, указанными в запросе и текстовыми, графическими материалами, представленными в составе одного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заявителем представлен неполный комплект документов, необходимых для предоставления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обращение за предоставлением иной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сновани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приостановления предоставления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Услуги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отсутству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ю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Исчерпывающий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перечень оснований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отказа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.2.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.4.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.5.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.6.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.7.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.8.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 округов;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 нормативных актов по безопасности движения транспорта;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.10.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Перечень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административных процедур (действий) предоставления Услуги: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прием запроса и документов и (или) информации, необходимых для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межведомственное информационное взаимодействие;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получение дополнительных сведений от заявителя;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принятие решения о предоставлении (об отказе в предоставлении)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9.4.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Состав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административных процедур (действий) предоставления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данным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вариантом: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19.4.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Прием запроса и документов и (или) информации, необходимых для 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Администрация, Модуль МФЦ ЕИС ОУ,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оформляется в соответствии с Формой Приложения 7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К запросу прилагаются документы, указанные в подпункте 19.4.3 пункта 19.4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Заявителем по собственной инициативе могут быть представлены документы, указанные в подпункте 19.4.4 пункта 19.4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может быть подан заявителем (представителем заявителя) независимо от места его жительства или пребывания следующими способами: посредством РПГУ, в Администрацию лично, по электронной почте, почтовым отправлением.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посредством РПГУ заявитель авторизуется на РПГУ посредством подтвержденной учетной записи в ЕСИА.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 подписание запроса).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Администрацию лично, по 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Администрации лично должностным лицом, муниципальным служащим, работником Администрации с указанных документов снимается копия, которая заверяется подписью (печатью Администрации) (при необходимости), при подаче запроса по электронной почте, почтовым отправлением представляются копии указанных документов, заверенные в соответствии с требованиями законодательства Российской Федерации.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Администрации, проверяют запрос на предмет наличия оснований для отказа в приеме документов, необходимых для предоставления Услуги, предусмотренных подразделом 19.4.5 пункта 19.4.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наличии таких оснований должностное лицо, муниципальный служащий, работник Администрации, формирует решение об отказе в приеме документов, необходимых для предоставления Услуги, по форме согласно Приложению 5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 не позднее первого рабочего дня, следующего за днем поступления запроса, направляется заявителю в Личный кабинет на РПГУ, по электронной почте или почтовым отправлением, выдается заявителю (представителю заявителя) лично в Администрации в срок не позднее 30 минут с момента получения от него документов.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19.4.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Межведомственные информационные запросы направляются в: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Федеральную налоговую службу. При этом в данном запросе указывается Ф.И.О. (последнее при наличии), ИНН, ОГРН заявителя и запрашиваются сведения о государственной регистрации заявителя в качестве индивидуального предпринимателя в целях получения сведений о государственной регистрации заявителя в качестве индивидуального предпринимателя;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Управление Федеральной службы государственной регистрации, кадастра и картографии по Московской области. В данном запросе указываются вид объекта недвижимости, на котором планируется установка (установлена) рекламная конструкция, регион, кадастровый номер объекта права заявителя, адрес объекта недвижимости на котором планируется установка (установлена) рекламная конструкция и запрашивается выписка из 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 правообладателях объекта недвижимости для подтверждения наличия у заявителя права собственности либо иного законного основания владения (распоряжения) объектом недвижимости, на котором планируется установка (установлена) рекламная конструкция в целях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Федеральное казначейство посредством Государственной информационной системы государственных и муниципальных платежей. Запрашивается информация в целях получения сведений об уплате государственной пошлины за предоставление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Контроль предоставления результата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5 (пяти)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Проверка поступления ответа на межведомственные информационные запросы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19.4.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Получение дополнительных сведений от 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Получение дополнительных сведений от заявителя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2 (два) рабочих дня.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Основаниями для получения от заявителя дополнительных документов и (или) информации в процессе предоставления Услуги являются наличие ошибок в материалах, представленных в составе запроса, рассматриваемого структурными подразделениями, выявленных в процессе предоставления Услуги.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Основания для приостановления предоставления Услуги отсутствуют. 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19.4.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Принятие решения о предоставлении (об отказе в предоставлении)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8 рабочих дней (со дня регистрации).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рассматривает документы, необходимые для предоставления Услуги на предмет соответствия требованиям Регламента. При рассмотрении запроса и прилагаемых документов от заявителей Администрация направляет указанный запрос и документы, необходимые для получения разрешения на установку и эксплуатацию рекламной конструкции на рассмотрение в Министерство информации и молодежной политики Московской области (далее ⁠-⁠ МИМП Московской области) посредством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i w:val="false"/>
          <w:caps w:val="false"/>
          <w:smallCaps w:val="false"/>
          <w:color w:val="000000"/>
          <w:spacing w:val="0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МИМП Московской области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МИМП,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13 (тринадцати)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МИМП Московской области рассматривает запрос и прилагаемые документы от заявителей, обратившихся с целью получения разрешения на установку и эксплуатацию рекламной конструкции и по итогам их рассмотрения готовит решение о согласовании возможности установки и эксплуатации рекламной конструкции, которое направляется в Администрацию посредством ВИС.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2 (два) рабочих дня.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i w:val="false"/>
          <w:caps w:val="false"/>
          <w:smallCaps w:val="false"/>
          <w:color w:val="000000"/>
          <w:spacing w:val="0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Должностное лицо, муниципальный служащий, работник Администрации на основании собранного комплекта документов с учетом решения МИМП Московской области о согласовании возможности установки и эксплуатации рекламной конструкции, исходя из критериев предоставления Услуги, установленных Регламентом, определяет возможность предоставления Услуги и формирует в ВИС проект решения о предоставлении Услуги по форме согласно Приложению 1 к Регламенту или об отказе в ее предоставлении по форме согласно Приложению 3 к Регламенту.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Основания для отказа в предоставлении Услуги указаны в подпункте 19.4.7 пункта 19.4 Регламента.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(один)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Уполномоченное должностное лицо Администрации рассматривает проект решения на предмет соответствия требованиям законодательства Российской Федерации, в том числе Регламенту, полноты и качества предоставления Услуги, а также осуществляет контроль сроков предоставления Услуги, подписывает проект решения о предоставлении Услуги или об отказе в ее предоставлении с использованием усиленной квалифицированной электронной подписи и направляет должностному лицу, муниципальному служащему, работнику Администрации для выдачи (направления) результата предоставления Услуги заявителю. Решение о предоставлении (об отказе в предоставлении) Услуги принимается в срок не более 24 (двадцати четырех) рабочих дней с даты регистрации запроса в Администрации.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19.4.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5. 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Модуль МФЦ ЕИС ОУ, ВИС,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направляет результат предоставления Услуги в форме электронного документа, подписанного усиленной квалифицированной электронной подписью уполномоченного должностного лица Администрации, в Личный кабинет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уведомляется о получении результата предоставления Услуги в Личном кабинете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Решение о предоставлении (об отказе в предоставлении) Услуги направляется в Личный кабинет на РПГУ в день его подписания.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может получить результат предоставления Услуги в любом МФЦ Московской области в виде распечатанного на бумажном носителе экземпляра электронного документа. В этом случае работником МФЦ распечатывается из Модуля МФЦ ЕИС ОУ на бумажном носителе экземпляр электронного документа, который заверяется подписью уполномоченного работника МФЦ и печатью МФЦ.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Услуга предусматривает возможность получения результата предоставления Услуги заявителем (представителем заявителя) независимо от места его жительства или места пребывания.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Администрации: Заявитель (представитель заявителя) уведомляется лично или по электронной почте о готовности к выдаче результата предоставления Услуги в Администрации, о направлении результата Услуги почтовым отправлением или по электронной почте.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Результат оказания Услуги направляется заявителю в день его подписания.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при выдаче результата предоставления Услуги проверяет документы, удостоверяющие личность заявителя (представителя заявителя), а также документы, подтверждающие полномочия представителя заявителя (в случае, если за получением результата предоставления Услуги обращается представитель заявителя).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формирует расписку о выдаче результата предоставления муниципальной услуги, распечатывает ее в 1 экземпляре, подписывает и передает ее на подпись заявителю (представителю заявителя) (данный экземпляр расписки хранится в Администрации).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 электронной почте.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19.5. 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вариантов 7, 9, 10,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bookmarkStart w:id="26" w:name="__DdeLink__6048_2857491986_Copy_4"/>
      <w:bookmarkEnd w:id="26"/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указанных в подпунктах 17.1.7, 17.1.9, 17.1.10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пункта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17.1 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Регламента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5.</w:t>
      </w:r>
      <w:r>
        <w:rPr>
          <w:rFonts w:ascii="Times New Roman" w:hAnsi="Times New Roman"/>
          <w:b w:val="false"/>
          <w:bCs w:val="false"/>
          <w:sz w:val="28"/>
          <w:szCs w:val="28"/>
        </w:rPr>
        <w:t>1. Результатом предоставления Услуги является: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5.</w:t>
      </w:r>
      <w:r>
        <w:rPr>
          <w:rFonts w:ascii="Times New Roman" w:hAnsi="Times New Roman"/>
          <w:b w:val="false"/>
          <w:bCs w:val="false"/>
          <w:sz w:val="28"/>
          <w:szCs w:val="28"/>
        </w:rPr>
        <w:t>1.1. Решение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в виде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документа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«Разрешение на установку и эксплуатацию рекламной конструкции», который оформляется в соответствии с Приложением 1 к Регламенту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>5.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1.2. Решение об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отказе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предоставлении Услуги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виде документа, который оформляется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соответствии с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Приложением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3 к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Регламенту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</w:rPr>
        <w:t>.2. Срок предоставления Услуги составляет 24 (двадцать четыре) рабочих дня со дня регистрации запроса в Администрации.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в том числе в случае, если запрос подан заявителем</w:t>
      </w:r>
      <w:bookmarkStart w:id="27" w:name="_anchor_96_Копия_1_Copy_4"/>
      <w:bookmarkEnd w:id="27"/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посредством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РПГУ, личного обращения, почтового отправления, электронной почты.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.3.1</w:t>
      </w:r>
      <w:r>
        <w:rPr>
          <w:rFonts w:ascii="Times New Roman" w:hAnsi="Times New Roman"/>
          <w:b w:val="false"/>
          <w:bCs w:val="false"/>
          <w:sz w:val="28"/>
          <w:szCs w:val="28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Запрос по форме, приведенной в Приложении 7 к Регламенту.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заполняется его интерактивная форма;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Документами, подтверждающими полномочия представителя заявителя, являются: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доверенность;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общества, выписка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из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протокола общего собрания участников общества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ограниченной ответственностью о</w:t>
      </w:r>
      <w:r>
        <w:rPr>
          <w:rFonts w:ascii="Times New Roman" w:hAnsi="Times New Roman"/>
          <w:b w:val="false"/>
          <w:bCs w:val="false"/>
          <w:sz w:val="28"/>
          <w:szCs w:val="28"/>
        </w:rPr>
        <w:t>б</w:t>
      </w:r>
      <w:r>
        <w:rPr>
          <w:rFonts w:ascii="Times New Roman" w:hAnsi="Times New Roman"/>
          <w:b w:val="false"/>
          <w:bCs w:val="false"/>
          <w:sz w:val="28"/>
          <w:szCs w:val="28"/>
        </w:rPr>
        <w:t> избрании единоличного исполнительного органа общества (генерального директора, президента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других), приказ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назначении руководителя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решение о назначении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 избрании либо приказ о назначении физи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ческого лица на должность,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в соответствии с которым такое физическое лицо обладает правом действовать от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имени юридического лица без доверенности).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При 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документа, подтверждающего полномочия представителя заявителя,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документ), подтверждающего полномочия представителя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Договор на установку и эксплуатацию рекламной конструкции с правообладателем (ями) недвижимого имущества, к которому присоединяется рекламная конструкция.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Дизайн⁠-⁠проект рекламной конструкции, предполагаемой к установке и эксплуатации, утвержденный заявителем и согласованный с собственником имущества, к которому должна быть присоединена рекламная конструкция, включающий: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местоположение рекламной конструкции с указанием его на карте;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фотографии предполагаемого места установки рекламной конструкции (1. Не менее двух цветных фотографий для рекламных конструкций, предполагаемых к размещению на земельном участке. Фотофиксацию необходимо производить с двух противоположных сторон. Фотофиксация должна отражать существующую градостроительную ситуацию и отображать окружающую застройку. 2. Не менее трех цветных фотографий для рекламных конструкций, размещение которых предполагается на здании, строении, сооружении. На фотографии должна быть отражена существующая градостроительная ситуация в части визуализации предполагаемого места размещения рекламной конструкции, а также всех иных конструкций, размещенных на внешних поверхностях здания, строения, сооружения (при наличии). Фотофиксацию необходимо производить слева, справа и по центру от предполагаемого места размещения конструкции, с расстояния, позволяющего сфотографировать рекламную конструкцию целиком с привязкой к зданию, строению, сооружению, к которому присоединяется рекламная конструкция. Фотографии должны быть представлены с разрешением не менее 300 dpi, с соблюдением контрастности и цветопередачи. Фотофиксация выполняется не более чем за 1 месяц до даты обращения за получением муниципальной услуги);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проектное предложение (фотомонтаж) места размещения рекламной конструкции (фотомонтаж выполняется в виде компьютерной врисовки рекламной конструкции на фотографии с соблюдением пропорций размещаемого объекта);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ортогональный чертеж рекламной конструкции (основной вид, вид слева (справа), вид сверху при криволинейной форме конструкции));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-⁠ согласованную схему информационного или информационно⁠-⁠рекламного оформления здания, строения, сооружения (для рекламных конструкций, предполагающих размещение на здании, строении, сооружении).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Проектная документация: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 рекламной конструкции;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 электроустановки конструкции (для конструкций, предполагающих наличие электроустановки);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заключение экспертной организации о соответствии проекта рекламной конструкции требованиям технических регламентов, строительных норм и правил (СНиП), Правилам устройства электроустановок (ПУЭ), стандартам Единой системы конструкторской документации (ЕСКД) и другим нормативным требованиям;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-⁠ заключение экспертной организации о соответствии проекта электроустановки конструкции требованиям технических регламентов, СНиП, ПУЭ, стандартам ЕСКД и другим нормативным требованиям (для конструкций, предполагающих наличие электроустановки).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 перечень документов, необходимых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соответствии 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предоставления Услуги, которые заявитель вправе представить по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собственной инициативе, так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как они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подлежат представлению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рамках межведомственного информационного взаимодействия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индивидуальных предпринимателей.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Квитанция, платежное поручение.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 xml:space="preserve"> перечень оснований для отказа в приеме документов, необходимых для предоставления Услуги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и 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сведениями, указанными в запросе и текстовыми, графическими материалами, представленными в составе одного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заявителем представлен неполный комплект документов, необходимых для предоставления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обращение за предоставлением иной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сновани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приостановления предоставления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Услуги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отсутству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ю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Исчерпывающий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перечень оснований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отказа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.2.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.4.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.5.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.6.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.7.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.8.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 округов;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 нормативных актов по безопасности движения транспорта;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.10.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Перечень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административных процедур (действий) предоставления Услуги: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прием запроса и документов и (или) информации, необходимых для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межведомственное информационное взаимодействие;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получение дополнительных сведений от заявителя;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принятие решения о предоставлении (об отказе в предоставлении)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9.5.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Состав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административных процедур (действий) предоставления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данным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вариантом: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19.5.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Прием запроса и документов и (или) информации, необходимых для 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Администрация, Модуль МФЦ ЕИС ОУ,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оформляется в соответствии с Формой Приложения 7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К запросу прилагаются документы, указанные в подпункте 19.5.3 пункта 19.5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Заявителем по собственной инициативе могут быть представлены документы, указанные в подпункте 19.5.4 пункта 19.5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может быть подан заявителем (представителем заявителя) независимо от места его жительства или пребывания следующими способами: посредством РПГУ, в Администрацию лично, по электронной почте, почтовым отправлением.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посредством РПГУ заявитель авторизуется на РПГУ посредством подтвержденной учетной записи в ЕСИА.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 подписание запроса).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Администрацию лично, по 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Администрации лично должностным лицом, муниципальным служащим, работником Администрации с указанных документов снимается копия, которая заверяется подписью (печатью Администрации) (при необходимости), при подаче запроса по электронной почте, почтовым отправлением представляются копии указанных документов, заверенные в соответствии с требованиями законодательства Российской Федерации.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Администрации, проверяют запрос на предмет наличия оснований для отказа в приеме документов, необходимых для предоставления Услуги, предусмотренных подразделом 19.5.5 пункта 19.5.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наличии таких оснований должностное лицо, муниципальный служащий, работник Администрации, формирует решение об отказе в приеме документов, необходимых для предоставления Услуги, по форме согласно Приложению 5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 не позднее первого рабочего дня, следующего за днем поступления запроса, направляется заявителю в Личный кабинет на РПГУ, по электронной почте или почтовым отправлением, выдается заявителю (представителю заявителя) лично в Администрации в срок не позднее 30 минут с момента получения от него документов.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19.5.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Межведомственные информационные запросы направляются в: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Федеральную налоговую службу. При этом в данном запросе указывается Ф.И.О. (последнее при наличии), ИНН, ОГРН заявителя и запрашиваются сведения о государственной регистрации заявителя в качестве индивидуального предпринимателя в целях получения сведений о государственной регистрации заявителя в качестве индивидуального предпринимателя;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Управление Федеральной службы государственной регистрации, кадастра и картографии по Московской области. В данном запросе указываются вид объекта недвижимости, на котором планируется установка (установлена) рекламная конструкция, регион, кадастровый номер объекта права заявителя, адрес объекта недвижимости на котором планируется установка (установлена) рекламная конструкция и запрашивается выписка из 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 правообладателях объекта недвижимости для подтверждения наличия у заявителя права собственности либо иного законного основания владения (распоряжения) объектом недвижимости, на котором планируется установка (установлена) рекламная конструкция в целях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Федеральное казначейство посредством Государственной информационной системы государственных и муниципальных платежей. Запрашивается информация в целях получения сведений об уплате государственной пошлины за предоставление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Контроль предоставления результата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5 (пяти)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Проверка поступления ответа на межведомственные информационные запросы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19.5.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Получение дополнительных сведений от 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Получение дополнительных сведений от заявителя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2 (два) рабочих дня.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Основаниями для получения от заявителя дополнительных документов и (или) информации в процессе предоставления Услуги являются наличие ошибок в материалах, представленных в составе запроса, рассматриваемого структурными подразделениями, выявленных в процессе предоставления Услуги.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Основания для приостановления предоставления Услуги отсутствуют. 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19.5.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Принятие решения о предоставлении (об отказе в предоставлении)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8 рабочих дней (со дня регистрации).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рассматривает документы, необходимые для предоставления Услуги на предмет соответствия требованиям Регламента. При рассмотрении запроса и прилагаемых документов от заявителей Администрация направляет указанный запрос и документы, необходимые для получения разрешения на установку и эксплуатацию рекламной конструкции на рассмотрение в Министерство информации и молодежной политики Московской области (далее ⁠-⁠ МИМП Московской области) посредством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i w:val="false"/>
          <w:caps w:val="false"/>
          <w:smallCaps w:val="false"/>
          <w:color w:val="000000"/>
          <w:spacing w:val="0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МИМП Московской области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МИМП,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13 (тринадцати)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МИМП Московской области рассматривает запрос и прилагаемые документы от заявителей, обратившихся с целью получения разрешения на установку и эксплуатацию рекламной конструкции и по итогам их рассмотрения готовит решение о согласовании возможности установки и эксплуатации рекламной конструкции, которое направляется в Администрацию посредством ВИС.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2 (два) рабочих дня.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i w:val="false"/>
          <w:caps w:val="false"/>
          <w:smallCaps w:val="false"/>
          <w:color w:val="000000"/>
          <w:spacing w:val="0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Должностное лицо, муниципальный служащий, работник Администрации на основании собранного комплекта документов с учетом решения МИМП Московской области о согласовании возможности установки и эксплуатации рекламной конструкции, исходя из критериев предоставления Услуги, установленных Регламентом, определяет возможность предоставления Услуги и формирует в ВИС проект решения о предоставлении Услуги по форме согласно Приложению 1 к Регламенту или об отказе в ее предоставлении по форме согласно Приложению 3 к Регламенту.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Основания для отказа в предоставлении Услуги указаны в подпункте 19.5.7 пункта 19.5 Регламента.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(один)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Уполномоченное должностное лицо Администрации рассматривает проект решения на предмет соответствия требованиям законодательства Российской Федерации, в том числе Регламенту, полноты и качества предоставления Услуги, а также осуществляет контроль сроков предоставления Услуги, подписывает проект решения о предоставлении Услуги или об отказе в ее предоставлении с использованием усиленной квалифицированной электронной подписи и направляет должностному лицу, муниципальному служащему, работнику Администрации для выдачи (направления) результата предоставления Услуги заявителю. Решение о предоставлении (об отказе в предоставлении) Услуги принимается в срок не более 24 (двадцати четырех) рабочих дней с даты регистрации запроса в Администрации.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19.5.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5. 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Модуль МФЦ ЕИС ОУ, ВИС,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направляет результат предоставления Услуги в форме электронного документа, подписанного усиленной квалифицированной электронной подписью уполномоченного должностного лица Администрации, в Личный кабинет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уведомляется о получении результата предоставления Услуги в Личном кабинете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Решение о предоставлении (об отказе в предоставлении) Услуги направляется в Личный кабинет на РПГУ в день его подписания.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может получить результат предоставления Услуги в любом МФЦ Московской области в виде распечатанного на бумажном носителе экземпляра электронного документа. В этом случае работником МФЦ распечатывается из Модуля МФЦ ЕИС ОУ на бумажном носителе экземпляр электронного документа, который заверяется подписью уполномоченного работника МФЦ и печатью МФЦ.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Услуга предусматривает возможность получения результата предоставления Услуги заявителем (представителем заявителя) независимо от места его жительства или места пребывания.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Администрации: Заявитель (представитель заявителя) уведомляется лично или по электронной почте о готовности к выдаче результата предоставления Услуги в Администрации, о направлении результата Услуги почтовым отправлением или по электронной почте.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Результат оказания Услуги направляется заявителю в день его подписания.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при выдаче результата предоставления Услуги проверяет документы, удостоверяющие личность заявителя (представителя заявителя), а также документы, подтверждающие полномочия представителя заявителя (в случае, если за получением результата предоставления Услуги обращается представитель заявителя).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формирует расписку о выдаче результата предоставления муниципальной услуги, распечатывает ее в 1 экземпляре, подписывает и передает ее на подпись заявителю (представителю заявителя) (данный экземпляр расписки хранится в Администрации).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 электронной почте.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19.6. 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варианта 8,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bookmarkStart w:id="28" w:name="__DdeLink__6048_2857491986_Copy_5"/>
      <w:bookmarkEnd w:id="28"/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указанного в подпункте 17.1.8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пункта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17.1 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Регламента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6.</w:t>
      </w:r>
      <w:r>
        <w:rPr>
          <w:rFonts w:ascii="Times New Roman" w:hAnsi="Times New Roman"/>
          <w:b w:val="false"/>
          <w:bCs w:val="false"/>
          <w:sz w:val="28"/>
          <w:szCs w:val="28"/>
        </w:rPr>
        <w:t>1. Результатом предоставления Услуги является: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6.</w:t>
      </w:r>
      <w:r>
        <w:rPr>
          <w:rFonts w:ascii="Times New Roman" w:hAnsi="Times New Roman"/>
          <w:b w:val="false"/>
          <w:bCs w:val="false"/>
          <w:sz w:val="28"/>
          <w:szCs w:val="28"/>
        </w:rPr>
        <w:t>1.1. Решение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в виде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документа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«Разрешение на установку и эксплуатацию рекламной конструкции», который оформляется в соответствии с Приложением 1 к Регламенту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>6.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1.2. Решение об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отказе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предоставлении Услуги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виде документа, который оформляется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соответствии с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Приложением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3 к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Регламенту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</w:rPr>
        <w:t>.2. Срок предоставления Услуги составляет 24 (двадцать четыре) рабочих дня со дня регистрации запроса в Администрации.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в том числе в случае, если запрос подан заявителем</w:t>
      </w:r>
      <w:bookmarkStart w:id="29" w:name="_anchor_96_Копия_1_Copy_5"/>
      <w:bookmarkEnd w:id="29"/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посредством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РПГУ, личного обращения, почтового отправления, электронной почты.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.3.1</w:t>
      </w:r>
      <w:r>
        <w:rPr>
          <w:rFonts w:ascii="Times New Roman" w:hAnsi="Times New Roman"/>
          <w:b w:val="false"/>
          <w:bCs w:val="false"/>
          <w:sz w:val="28"/>
          <w:szCs w:val="28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Запрос по форме, приведенной в Приложении 7 к Регламенту.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заполняется его интерактивная форма;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Документами, подтверждающими полномочия представителя заявителя, являются: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доверенность;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общества, выписка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из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протокола общего собрания участников общества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ограниченной ответственностью о</w:t>
      </w:r>
      <w:r>
        <w:rPr>
          <w:rFonts w:ascii="Times New Roman" w:hAnsi="Times New Roman"/>
          <w:b w:val="false"/>
          <w:bCs w:val="false"/>
          <w:sz w:val="28"/>
          <w:szCs w:val="28"/>
        </w:rPr>
        <w:t>б</w:t>
      </w:r>
      <w:r>
        <w:rPr>
          <w:rFonts w:ascii="Times New Roman" w:hAnsi="Times New Roman"/>
          <w:b w:val="false"/>
          <w:bCs w:val="false"/>
          <w:sz w:val="28"/>
          <w:szCs w:val="28"/>
        </w:rPr>
        <w:t> избрании единоличного исполнительного органа общества (генерального директора, президента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других), приказ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назначении руководителя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решение о назначении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 избрании либо приказ о назначении физи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ческого лица на должность,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в соответствии с которым такое физическое лицо обладает правом действовать от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имени юридического лица без доверенности).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При 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документа, подтверждающего полномочия представителя заявителя,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документ), подтверждающего полномочия представителя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Договор на установку и эксплуатацию рекламной конструкции, заключенного между владельцем рекламной конструкции и лицом, уполномоченным на заключение указанного договора общим собранием собственников помещений в многоквартирном доме и согласие собственников помещений в многоквартирном доме.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Дизайн⁠-⁠проект рекламной конструкции, предполагаемой к установке и эксплуатации, утвержденный заявителем и согласованный с собственником имущества, к которому должна быть присоединена рекламная конструкция, включающий: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местоположение рекламной конструкции с указанием его на карте;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фотографии предполагаемого места установки рекламной конструкции (1. Не менее двух цветных фотографий для рекламных конструкций, предполагаемых к размещению на земельном участке. Фотофиксацию необходимо производить с двух противоположных сторон. Фотофиксация должна отражать существующую градостроительную ситуацию и отображать окружающую застройку. 2. Не менее трех цветных фотографий для рекламных конструкций, размещение которых предполагается на здании, строении, сооружении. На фотографии должна быть отражена существующая градостроительная ситуация в части визуализации предполагаемого места размещения рекламной конструкции, а также всех иных конструкций, размещенных на внешних поверхностях здания, строения, сооружения (при наличии). Фотофиксацию необходимо производить слева, справа и по центру от предполагаемого места размещения конструкции, с расстояния, позволяющего сфотографировать рекламную конструкцию целиком с привязкой к зданию, строению, сооружению, к которому присоединяется рекламная конструкция. Фотографии должны быть представлены с разрешением не менее 300 dpi, с соблюдением контрастности и цветопередачи. Фотофиксация выполняется не более чем за 1 месяц до даты обращения за получением муниципальной услуги);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проектное предложение (фотомонтаж) места размещения рекламной конструкции (фотомонтаж выполняется в виде компьютерной врисовки рекламной конструкции на фотографии с соблюдением пропорций размещаемого объекта);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ортогональный чертеж рекламной конструкции (основной вид, вид слева (справа), вид сверху при криволинейной форме конструкции));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-⁠ согласованную схему информационного или информационно⁠-⁠рекламного оформления здания, строения, сооружения (для рекламных конструкций, предполагающих размещение на здании, строении, сооружении).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Проектная документация: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 рекламной конструкции;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 электроустановки конструкции (для конструкций, предполагающих наличие электроустановки);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заключение экспертной организации о соответствии проекта рекламной конструкции требованиям технических регламентов, строительных норм и правил (СНиП), Правилам устройства электроустановок (ПУЭ), стандартам Единой системы конструкторской документации (ЕСКД) и другим нормативным требованиям;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-⁠ заключение экспертной организации о соответствии проекта электроустановки конструкции требованиям технических регламентов, СНиП, ПУЭ, стандартам ЕСКД и другим нормативным требованиям (для конструкций, предполагающих наличие электроустановки).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 перечень документов, необходимых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соответствии 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предоставления Услуги, которые заявитель вправе представить по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собственной инициативе, так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как они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подлежат представлению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рамках межведомственного информационного взаимодействия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индивидуальных предпринимателей.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Квитанция, платежное поручение.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 xml:space="preserve"> перечень оснований для отказа в приеме документов, необходимых для предоставления Услуги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и 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сведениями, указанными в запросе и текстовыми, графическими материалами, представленными в составе одного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заявителем представлен неполный комплект документов, необходимых для предоставления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обращение за предоставлением иной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сновани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приостановления предоставления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Услуги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отсутству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ю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Исчерпывающий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перечень оснований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отказа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.2.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.4.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.5.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.6.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.7.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.8.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 округов;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 нормативных актов по безопасности движения транспорта;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6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.10.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Перечень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административных процедур (действий) предоставления Услуги: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прием запроса и документов и (или) информации, необходимых для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межведомственное информационное взаимодействие;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получение дополнительных сведений от заявителя;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принятие решения о предоставлении (об отказе в предоставлении)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9.6.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Состав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административных процедур (действий) предоставления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данным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вариантом: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19.6.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Прием запроса и документов и (или) информации, необходимых для 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Администрация, Модуль МФЦ ЕИС ОУ,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оформляется в соответствии с Формой Приложения 7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К запросу прилагаются документы, указанные в подпункте 19.6.3 пункта 19.6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Заявителем по собственной инициативе могут быть представлены документы, указанные в подпункте 19.6.4 пункта 19.6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может быть подан заявителем (представителем заявителя) независимо от места его жительства или пребывания следующими способами: посредством РПГУ, в Администрацию лично, по электронной почте, почтовым отправлением.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посредством РПГУ заявитель авторизуется на РПГУ посредством подтвержденной учетной записи в ЕСИА.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 подписание запроса).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Администрацию лично, по 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Администрации лично должностным лицом, муниципальным служащим, работником Администрации с указанных документов снимается копия, которая заверяется подписью (печатью Администрации) (при необходимости), при подаче запроса по электронной почте, почтовым отправлением представляются копии указанных документов, заверенные в соответствии с требованиями законодательства Российской Федерации.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Администрации, проверяют запрос на предмет наличия оснований для отказа в приеме документов, необходимых для предоставления Услуги, предусмотренных подразделом 19.6.5 пункта 19.6.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наличии таких оснований должностное лицо, муниципальный служащий, работник Администрации, формирует решение об отказе в приеме документов, необходимых для предоставления Услуги, по форме согласно Приложению 5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 не позднее первого рабочего дня, следующего за днем поступления запроса, направляется заявителю в Личный кабинет на РПГУ, по электронной почте или почтовым отправлением, выдается заявителю (представителю заявителя) лично в Администрации в срок не позднее 30 минут с момента получения от него документов.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19.6.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Межведомственные информационные запросы направляются в: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Федеральную налоговую службу. При этом в данном запросе указывается Ф.И.О. (последнее при наличии), ИНН, ОГРН заявителя и запрашиваются сведения о государственной регистрации заявителя в качестве индивидуального предпринимателя в целях получения сведений о государственной регистрации заявителя в качестве индивидуального предпринимателя;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Управление Федеральной службы государственной регистрации, кадастра и картографии по Московской области. В данном запросе указываются вид объекта недвижимости, на котором планируется установка (установлена) рекламная конструкция, регион, кадастровый номер объекта права заявителя, адрес объекта недвижимости на котором планируется установка (установлена) рекламная конструкция и запрашивается выписка из 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 правообладателях объекта недвижимости для подтверждения наличия у заявителя права собственности либо иного законного основания владения (распоряжения) объектом недвижимости, на котором планируется установка (установлена) рекламная конструкция в целях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Федеральное казначейство посредством Государственной информационной системы государственных и муниципальных платежей. Запрашивается информация в целях получения сведений об уплате государственной пошлины за предоставление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Контроль предоставления результата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5 (пяти)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Проверка поступления ответа на межведомственные информационные запросы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19.6.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Получение дополнительных сведений от 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Получение дополнительных сведений от заявителя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2 (два) рабочих дня.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Основаниями для получения от заявителя дополнительных документов и (или) информации в процессе предоставления Услуги являются наличие ошибок в материалах, представленных в составе запроса, рассматриваемого структурными подразделениями, выявленных в процессе предоставления Услуги.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Основания для приостановления предоставления Услуги отсутствуют. 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19.6.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Принятие решения о предоставлении (об отказе в предоставлении)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8 рабочих дней (со дня регистрации).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рассматривает документы, необходимые для предоставления Услуги на предмет соответствия требованиям Регламента. При рассмотрении запроса и прилагаемых документов от заявителей Администрация направляет указанный запрос и документы, необходимые для получения разрешения на установку и эксплуатацию рекламной конструкции на рассмотрение в Министерство информации и молодежной политики Московской области (далее ⁠-⁠ МИМП Московской области) посредством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i w:val="false"/>
          <w:caps w:val="false"/>
          <w:smallCaps w:val="false"/>
          <w:color w:val="000000"/>
          <w:spacing w:val="0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МИМП Московской области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МИМП,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13 (тринадцати)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МИМП Московской области рассматривает запрос и прилагаемые документы от заявителей, обратившихся с целью получения разрешения на установку и эксплуатацию рекламной конструкции и по итогам их рассмотрения готовит решение о согласовании возможности установки и эксплуатации рекламной конструкции, которое направляется в Администрацию посредством ВИС.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2 (два) рабочих дня.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i w:val="false"/>
          <w:caps w:val="false"/>
          <w:smallCaps w:val="false"/>
          <w:color w:val="000000"/>
          <w:spacing w:val="0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Должностное лицо, муниципальный служащий, работник Администрации на основании собранного комплекта документов с учетом решения МИМП Московской области о согласовании возможности установки и эксплуатации рекламной конструкции, исходя из критериев предоставления Услуги, установленных Регламентом, определяет возможность предоставления Услуги и формирует в ВИС проект решения о предоставлении Услуги по форме согласно Приложению 1 к Регламенту или об отказе в ее предоставлении по форме согласно Приложению 3 к Регламенту.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Основания для отказа в предоставлении Услуги указаны в подпункте 19.6.7 пункта 19.6 Регламента.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(один)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Уполномоченное должностное лицо Администрации рассматривает проект решения на предмет соответствия требованиям законодательства Российской Федерации, в том числе Регламенту, полноты и качества предоставления Услуги, а также осуществляет контроль сроков предоставления Услуги, подписывает проект решения о предоставлении Услуги или об отказе в ее предоставлении с использованием усиленной квалифицированной электронной подписи и направляет должностному лицу, муниципальному служащему, работнику Администрации для выдачи (направления) результата предоставления Услуги заявителю. Решение о предоставлении (об отказе в предоставлении) Услуги принимается в срок не более 24 (двадцати четырех) рабочих дней с даты регистрации запроса в Администрации.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19.6.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5. 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Модуль МФЦ ЕИС ОУ, ВИС,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направляет результат предоставления Услуги в форме электронного документа, подписанного усиленной квалифицированной электронной подписью уполномоченного должностного лица Администрации, в Личный кабинет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уведомляется о получении результата предоставления Услуги в Личном кабинете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Решение о предоставлении (об отказе в предоставлении) Услуги направляется в Личный кабинет на РПГУ в день его подписания.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может получить результат предоставления Услуги в любом МФЦ Московской области в виде распечатанного на бумажном носителе экземпляра электронного документа. В этом случае работником МФЦ распечатывается из Модуля МФЦ ЕИС ОУ на бумажном носителе экземпляр электронного документа, который заверяется подписью уполномоченного работника МФЦ и печатью МФЦ.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Услуга предусматривает возможность получения результата предоставления Услуги заявителем (представителем заявителя) независимо от места его жительства или места пребывания.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Администрации: Заявитель (представитель заявителя) уведомляется лично или по электронной почте о готовности к выдаче результата предоставления Услуги в Администрации, о направлении результата Услуги почтовым отправлением или по электронной почте.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Результат оказания Услуги направляется заявителю в день его подписания.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при выдаче результата предоставления Услуги проверяет документы, удостоверяющие личность заявителя (представителя заявителя), а также документы, подтверждающие полномочия представителя заявителя (в случае, если за получением результата предоставления Услуги обращается представитель заявителя).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формирует расписку о выдаче результата предоставления муниципальной услуги, распечатывает ее в 1 экземпляре, подписывает и передает ее на подпись заявителю (представителю заявителя) (данный экземпляр расписки хранится в Администрации).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 электронной почте.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19.7. 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варианта 11,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bookmarkStart w:id="30" w:name="__DdeLink__6048_2857491986_Copy_6"/>
      <w:bookmarkEnd w:id="30"/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указанного в подпункте 17.1.11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пункта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17.1 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Регламента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7.</w:t>
      </w:r>
      <w:r>
        <w:rPr>
          <w:rFonts w:ascii="Times New Roman" w:hAnsi="Times New Roman"/>
          <w:b w:val="false"/>
          <w:bCs w:val="false"/>
          <w:sz w:val="28"/>
          <w:szCs w:val="28"/>
        </w:rPr>
        <w:t>1. Результатом предоставления Услуги является: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7.</w:t>
      </w:r>
      <w:r>
        <w:rPr>
          <w:rFonts w:ascii="Times New Roman" w:hAnsi="Times New Roman"/>
          <w:b w:val="false"/>
          <w:bCs w:val="false"/>
          <w:sz w:val="28"/>
          <w:szCs w:val="28"/>
        </w:rPr>
        <w:t>1.1. Решение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в виде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документа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«Разрешение на установку и эксплуатацию рекламной конструкции», который оформляется в соответствии с Приложением 1 к Регламенту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>7.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1.2. Решение об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отказе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предоставлении Услуги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виде документа, который оформляется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соответствии с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Приложением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3 к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Регламенту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.2. Срок предоставления Услуги составляет 24 (двадцать четыре) рабочих дня со дня регистрации запроса в Администрации.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в том числе в случае, если запрос подан заявителем</w:t>
      </w:r>
      <w:bookmarkStart w:id="31" w:name="_anchor_96_Копия_1_Copy_6"/>
      <w:bookmarkEnd w:id="31"/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посредством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РПГУ, личного обращения, почтового отправления, электронной почты.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.3.1</w:t>
      </w:r>
      <w:r>
        <w:rPr>
          <w:rFonts w:ascii="Times New Roman" w:hAnsi="Times New Roman"/>
          <w:b w:val="false"/>
          <w:bCs w:val="false"/>
          <w:sz w:val="28"/>
          <w:szCs w:val="28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Запрос по форме, приведенной в Приложении 7 к Регламенту.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заполняется его интерактивная форма;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Документами, подтверждающими полномочия представителя заявителя, являются: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доверенность;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общества, выписка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из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протокола общего собрания участников общества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ограниченной ответственностью о</w:t>
      </w:r>
      <w:r>
        <w:rPr>
          <w:rFonts w:ascii="Times New Roman" w:hAnsi="Times New Roman"/>
          <w:b w:val="false"/>
          <w:bCs w:val="false"/>
          <w:sz w:val="28"/>
          <w:szCs w:val="28"/>
        </w:rPr>
        <w:t>б</w:t>
      </w:r>
      <w:r>
        <w:rPr>
          <w:rFonts w:ascii="Times New Roman" w:hAnsi="Times New Roman"/>
          <w:b w:val="false"/>
          <w:bCs w:val="false"/>
          <w:sz w:val="28"/>
          <w:szCs w:val="28"/>
        </w:rPr>
        <w:t> избрании единоличного исполнительного органа общества (генерального директора, президента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других), приказ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назначении руководителя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решение о назначении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 избрании либо приказ о назначении физи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ческого лица на должность,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в соответствии с которым такое физическое лицо обладает правом действовать от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имени юридического лица без доверенности).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При 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документа, подтверждающего полномочия представителя заявителя,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документ), подтверждающего полномочия представителя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7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Дизайн⁠-⁠проект рекламной конструкции, предполагаемой к установке и эксплуатации, утвержденный заявителем и согласованный с собственником имущества, к которому должна быть присоединена рекламная конструкция, включающий: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местоположение рекламной конструкции с указанием его на карте;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фотографии предполагаемого места установки рекламной конструкции (1. Не менее двух цветных фотографий для рекламных конструкций, предполагаемых к размещению на земельном участке. Фотофиксацию необходимо производить с двух противоположных сторон. Фотофиксация должна отражать существующую градостроительную ситуацию и отображать окружающую застройку. 2. Не менее трех цветных фотографий для рекламных конструкций, размещение которых предполагается на здании, строении, сооружении. На фотографии должна быть отражена существующая градостроительная ситуация в части визуализации предполагаемого места размещения рекламной конструкции, а также всех иных конструкций, размещенных на внешних поверхностях здания, строения, сооружения (при наличии). Фотофиксацию необходимо производить слева, справа и по центру от предполагаемого места размещения конструкции, с расстояния, позволяющего сфотографировать рекламную конструкцию целиком с привязкой к зданию, строению, сооружению, к которому присоединяется рекламная конструкция. Фотографии должны быть представлены с разрешением не менее 300 dpi, с соблюдением контрастности и цветопередачи. Фотофиксация выполняется не более чем за 1 месяц до даты обращения за получением муниципальной услуги);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проектное предложение (фотомонтаж) места размещения рекламной конструкции (фотомонтаж выполняется в виде компьютерной врисовки рекламной конструкции на фотографии с соблюдением пропорций размещаемого объекта);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ортогональный чертеж рекламной конструкции (основной вид, вид слева (справа), вид сверху при криволинейной форме конструкции));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-⁠ согласованную схему информационного или информационно⁠-⁠рекламного оформления здания, строения, сооружения (для рекламных конструкций, предполагающих размещение на здании, строении, сооружении).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7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Проектная документация: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 рекламной конструкции;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 электроустановки конструкции (для конструкций, предполагающих наличие электроустановки);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заключение экспертной организации о соответствии проекта рекламной конструкции требованиям технических регламентов, строительных норм и правил (СНиП), Правилам устройства электроустановок (ПУЭ), стандартам Единой системы конструкторской документации (ЕСКД) и другим нормативным требованиям;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-⁠ заключение экспертной организации о соответствии проекта электроустановки конструкции требованиям технических регламентов, СНиП, ПУЭ, стандартам ЕСКД и другим нормативным требованиям (для конструкций, предполагающих наличие электроустановки).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 перечень документов, необходимых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соответствии 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предоставления Услуги, которые заявитель вправе представить по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собственной инициативе, так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как они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подлежат представлению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рамках межведомственного информационного взаимодействия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юридических лиц.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Квитанция, платежное поручение.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 xml:space="preserve"> перечень оснований для отказа в приеме документов, необходимых для предоставления Услуги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7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и 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сведениями, указанными в запросе и текстовыми, графическими материалами, представленными в составе одного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7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заявителем представлен неполный комплект документов, необходимых для предоставления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7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7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7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7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обращение за предоставлением иной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7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7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7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сновани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приостановления предоставления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Услуги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отсутству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ю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Исчерпывающий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перечень оснований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отказа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.2.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.4.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.5.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.6.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.7.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.8.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 округов;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 нормативных актов по безопасности движения транспорта;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.10.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Перечень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административных процедур (действий) предоставления Услуги: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прием запроса и документов и (или) информации, необходимых для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межведомственное информационное взаимодействие;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получение дополнительных сведений от заявителя;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принятие решения о предоставлении (об отказе в предоставлении)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9.7.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Состав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административных процедур (действий) предоставления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данным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вариантом: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19.7.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Прием запроса и документов и (или) информации, необходимых для 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Администрация, Модуль МФЦ ЕИС ОУ,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оформляется в соответствии с Формой Приложения 7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К запросу прилагаются документы, указанные в подпункте 19.7.3 пункта 19.7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Заявителем по собственной инициативе могут быть представлены документы, указанные в подпункте 19.7.4 пункта 19.7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может быть подан заявителем (представителем заявителя) независимо от места его нахождения следующими способами: посредством РПГУ, в Администрацию лично, по электронной почте, почтовым отправлением.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посредством РПГУ заявитель авторизуется на РПГУ посредством подтвержденной учетной записи в ЕСИА.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 подписание запроса).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Администрацию лично, по 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Администрации лично должностным лицом, муниципальным служащим, работником Администрации с указанных документов снимается копия, которая заверяется подписью (печатью Администрации) (при необходимости), при подаче запроса по электронной почте, почтовым отправлением представляются копии указанных документов, заверенные в соответствии с требованиями законодательства Российской Федерации.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Администрации, проверяют запрос на предмет наличия оснований для отказа в приеме документов, необходимых для предоставления Услуги, предусмотренных подразделом 19.7.5 пункта 19.7.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наличии таких оснований должностное лицо, муниципальный служащий, работник Администрации, формирует решение об отказе в приеме документов, необходимых для предоставления Услуги, по форме согласно Приложению 5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 не позднее первого рабочего дня, следующего за днем поступления запроса, направляется заявителю в Личный кабинет на РПГУ, по электронной почте или почтовым отправлением, выдается заявителю (представителю заявителя) лично в Администрации в срок не позднее 30 минут с момента получения от него документов.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19.7.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Межведомственные информационные запросы направляются в: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Федеральную налоговую службу. При этом в данном запросе указывается полное наименование, ИНН, ОГРН заявителя и запрашиваются сведения государственной регистрации заявителя в качестве юридического лица в целях получения сведений о государственной регистрации заявителя в качестве юридического лица;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Управление Федеральной службы государственной регистрации, кадастра и картографии по Московской области. В данном запросе указываются вид объекта недвижимости, на котором планируется установка (установлена) рекламная конструкция, регион, кадастровый номер объекта права заявителя, адрес объекта недвижимости на котором планируется установка (установлена) рекламная конструкция и запрашивается выписка из 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 правообладателях объекта недвижимости для подтверждения наличия у заявителя права собственности либо иного законного основания владения (распоряжения) объектом недвижимости, на котором планируется установка (установлена) рекламная конструкция в целях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Федеральное казначейство посредством Государственной информационной системы государственных и муниципальных платежей. Запрашивается информация в целях получения сведений об уплате государственной пошлины за предоставление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Контроль предоставления результата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5 (пяти)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Проверка поступления ответа на межведомственные информационные запросы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19.7.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Получение дополнительных сведений от 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Получение дополнительных сведений от заявителя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2 (два) рабочих дня.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Основаниями для получения от заявителя дополнительных документов и (или) информации в процессе предоставления Услуги являются наличие ошибок в материалах, представленных в составе запроса, рассматриваемого структурными подразделениями, выявленных в процессе предоставления Услуги.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Основания для приостановления предоставления Услуги отсутствуют. 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19.7.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Принятие решения о предоставлении (об отказе в предоставлении)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8 рабочих дней (со дня регистрации).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рассматривает документы, необходимые для предоставления Услуги на предмет соответствия требованиям Регламента. При рассмотрении запроса и прилагаемых документов от заявителей Администрация направляет указанный запрос и документы, необходимые для получения разрешения на установку и эксплуатацию рекламной конструкции на рассмотрение в Министерство информации и молодежной политики Московской области (далее ⁠-⁠ МИМП Московской области) посредством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i w:val="false"/>
          <w:caps w:val="false"/>
          <w:smallCaps w:val="false"/>
          <w:color w:val="000000"/>
          <w:spacing w:val="0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МИМП Московской области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МИМП,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13 (тринадцати)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МИМП Московской области рассматривает запрос и прилагаемые документы от заявителей, обратившихся с целью получения разрешения на установку и эксплуатацию рекламной конструкции и по итогам их рассмотрения готовит решение о согласовании возможности установки и эксплуатации рекламной конструкции, которое направляется в Администрацию посредством ВИС.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2 (два) рабочих дня.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i w:val="false"/>
          <w:caps w:val="false"/>
          <w:smallCaps w:val="false"/>
          <w:color w:val="000000"/>
          <w:spacing w:val="0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Должностное лицо, муниципальный служащий, работник Администрации на основании собранного комплекта документов с учетом решения МИМП Московской области о согласовании возможности установки и эксплуатации рекламной конструкции, исходя из критериев предоставления Услуги, установленных Регламентом, определяет возможность предоставления Услуги и формирует в ВИС проект решения о предоставлении Услуги по форме согласно Приложению 1 к Регламенту или об отказе в ее предоставлении по форме согласно Приложению 3 к Регламенту.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Основания для отказа в предоставлении Услуги указаны в подпункте 19.7.7 пункта 19.7 Регламента.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(один)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Уполномоченное должностное лицо Администрации рассматривает проект решения на предмет соответствия требованиям законодательства Российской Федерации, в том числе Регламенту, полноты и качества предоставления Услуги, а также осуществляет контроль сроков предоставления Услуги, подписывает проект решения о предоставлении Услуги или об отказе в ее предоставлении с использованием усиленной квалифицированной электронной подписи и направляет должностному лицу, муниципальному служащему, работнику Администрации для выдачи (направления) результата предоставления Услуги заявителю. Решение о предоставлении (об отказе в предоставлении) Услуги принимается в срок не более 24 (двадцати четырех) рабочих дней с даты регистрации запроса в Администрации.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19.7.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5. 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РПГУ, Модуль МФЦ ЕИС ОУ.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направляет результат предоставления Услуги в форме электронного документа, подписанного усиленной квалифицированной электронной подписью уполномоченного должностного лица Администрации, в Личный кабинет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уведомляется о получении результата предоставления Услуги в Личном кабинете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Решение о предоставлении (об отказе в предоставлении) Услуги направляется в Личный кабинет на РПГУ в день его подписания.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может получить результат предоставления Услуги в любом МФЦ Московской области в виде распечатанного на бумажном носителе экземпляра электронного документа. В этом случае работником МФЦ распечатывается из Модуля МФЦ ЕИС ОУ на бумажном носителе экземпляр электронного документа, который заверяется подписью уполномоченного работника МФЦ и печатью МФЦ.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Услуга предусматривает возможность получения результата предоставления Услуги заявителем независимо от места его нахождения.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Администрации: Заявитель (представитель заявителя) уведомляется лично или по электронной почте о готовности к выдаче результата предоставления Услуги в Администрации, о направлении результата Услуги почтовым отправлением или по электронной почте.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Результат оказания Услуги направляется заявителю в день его подписания.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при выдаче результата предоставления Услуги проверяет документы, удостоверяющие личность заявителя (представителя заявителя), а также документы, подтверждающие полномочия представителя заявителя (в случае, если за получением результата предоставления Услуги обращается представитель заявителя).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формирует расписку о выдаче результата предоставления муниципальной услуги, распечатывает ее в 1 экземпляре, подписывает и передает ее на подпись заявителю (представителю заявителя) (данный экземпляр расписки хранится в Администрации).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 электронной почте.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19.8. 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вариантов 12, 14, 15, 16,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bookmarkStart w:id="32" w:name="__DdeLink__6048_2857491986_Copy_7"/>
      <w:bookmarkEnd w:id="32"/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указанных в подпунктах 17.1.12, 17.1.14 ‒ 17.1.16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пункта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17.1 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Регламента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8.</w:t>
      </w:r>
      <w:r>
        <w:rPr>
          <w:rFonts w:ascii="Times New Roman" w:hAnsi="Times New Roman"/>
          <w:b w:val="false"/>
          <w:bCs w:val="false"/>
          <w:sz w:val="28"/>
          <w:szCs w:val="28"/>
        </w:rPr>
        <w:t>1. Результатом предоставления Услуги является: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8.</w:t>
      </w:r>
      <w:r>
        <w:rPr>
          <w:rFonts w:ascii="Times New Roman" w:hAnsi="Times New Roman"/>
          <w:b w:val="false"/>
          <w:bCs w:val="false"/>
          <w:sz w:val="28"/>
          <w:szCs w:val="28"/>
        </w:rPr>
        <w:t>1.1. Решение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в виде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документа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«Разрешение на установку и эксплуатацию рекламной конструкции», который оформляется в соответствии с Приложением 1 к Регламенту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>8.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1.2. Решение об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отказе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предоставлении Услуги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виде документа, который оформляется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соответствии с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Приложением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3 к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Регламенту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</w:rPr>
        <w:t>.2. Срок предоставления Услуги составляет 24 (двадцать четыре) рабочих дня со дня регистрации запроса в Администрации.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в том числе в случае, если запрос подан заявителем</w:t>
      </w:r>
      <w:bookmarkStart w:id="33" w:name="_anchor_96_Копия_1_Copy_7"/>
      <w:bookmarkEnd w:id="33"/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посредством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РПГУ, личного обращения, почтового отправления, электронной почты.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.3.1</w:t>
      </w:r>
      <w:r>
        <w:rPr>
          <w:rFonts w:ascii="Times New Roman" w:hAnsi="Times New Roman"/>
          <w:b w:val="false"/>
          <w:bCs w:val="false"/>
          <w:sz w:val="28"/>
          <w:szCs w:val="28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Запрос по форме, приведенной в Приложении 7 к Регламенту.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заполняется его интерактивная форма;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Документами, подтверждающими полномочия представителя заявителя, являются: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доверенность;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общества, выписка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из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протокола общего собрания участников общества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ограниченной ответственностью о</w:t>
      </w:r>
      <w:r>
        <w:rPr>
          <w:rFonts w:ascii="Times New Roman" w:hAnsi="Times New Roman"/>
          <w:b w:val="false"/>
          <w:bCs w:val="false"/>
          <w:sz w:val="28"/>
          <w:szCs w:val="28"/>
        </w:rPr>
        <w:t>б</w:t>
      </w:r>
      <w:r>
        <w:rPr>
          <w:rFonts w:ascii="Times New Roman" w:hAnsi="Times New Roman"/>
          <w:b w:val="false"/>
          <w:bCs w:val="false"/>
          <w:sz w:val="28"/>
          <w:szCs w:val="28"/>
        </w:rPr>
        <w:t> избрании единоличного исполнительного органа общества (генерального директора, президента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других), приказ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назначении руководителя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решение о назначении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 избрании либо приказ о назначении физи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ческого лица на должность,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в соответствии с которым такое физическое лицо обладает правом действовать от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имени юридического лица без доверенности).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При 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документа, подтверждающего полномочия представителя заявителя,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документ), подтверждающего полномочия представителя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8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Договор на установку и эксплуатацию рекламной конструкции с правообладателем (ями) недвижимого имущества, к которому присоединяется рекламная конструкция.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8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Дизайн⁠-⁠проект рекламной конструкции, предполагаемой к установке и эксплуатации, утвержденный заявителем и согласованный с собственником имущества, к которому должна быть присоединена рекламная конструкция, включающий: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местоположение рекламной конструкции с указанием его на карте;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фотографии предполагаемого места установки рекламной конструкции (1. Не менее двух цветных фотографий для рекламных конструкций, предполагаемых к размещению на земельном участке. Фотофиксацию необходимо производить с двух противоположных сторон. Фотофиксация должна отражать существующую градостроительную ситуацию и отображать окружающую застройку. 2. Не менее трех цветных фотографий для рекламных конструкций, размещение которых предполагается на здании, строении, сооружении. На фотографии должна быть отражена существующая градостроительная ситуация в части визуализации предполагаемого места размещения рекламной конструкции, а также всех иных конструкций, размещенных на внешних поверхностях здания, строения, сооружения (при наличии). Фотофиксацию необходимо производить слева, справа и по центру от предполагаемого места размещения конструкции, с расстояния, позволяющего сфотографировать рекламную конструкцию целиком с привязкой к зданию, строению, сооружению, к которому присоединяется рекламная конструкция. Фотографии должны быть представлены с разрешением не менее 300 dpi, с соблюдением контрастности и цветопередачи. Фотофиксация выполняется не более чем за 1 месяц до даты обращения за получением муниципальной услуги);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проектное предложение (фотомонтаж) места размещения рекламной конструкции (фотомонтаж выполняется в виде компьютерной врисовки рекламной конструкции на фотографии с соблюдением пропорций размещаемого объекта);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ортогональный чертеж рекламной конструкции (основной вид, вид слева (справа), вид сверху при криволинейной форме конструкции));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-⁠ согласованную схему информационного или информационно⁠-⁠рекламного оформления здания, строения, сооружения (для рекламных конструкций, предполагающих размещение на здании, строении, сооружении).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8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Проектная документация: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 рекламной конструкции;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 электроустановки конструкции (для конструкций, предполагающих наличие электроустановки);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заключение экспертной организации о соответствии проекта рекламной конструкции требованиям технических регламентов, строительных норм и правил (СНиП), Правилам устройства электроустановок (ПУЭ), стандартам Единой системы конструкторской документации (ЕСКД) и другим нормативным требованиям;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-⁠ заключение экспертной организации о соответствии проекта электроустановки конструкции требованиям технических регламентов, СНиП, ПУЭ, стандартам ЕСКД и другим нормативным требованиям (для конструкций, предполагающих наличие электроустановки).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 перечень документов, необходимых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соответствии 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предоставления Услуги, которые заявитель вправе представить по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собственной инициативе, так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как они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подлежат представлению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рамках межведомственного информационного взаимодействия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юридических лиц.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Квитанция, платежное поручение.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 xml:space="preserve"> перечень оснований для отказа в приеме документов, необходимых для предоставления Услуги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8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и 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сведениями, указанными в запросе и текстовыми, графическими материалами, представленными в составе одного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8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заявителем представлен неполный комплект документов, необходимых для предоставления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8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8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8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8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обращение за предоставлением иной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8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8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8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сновани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приостановления предоставления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Услуги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отсутству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ю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Исчерпывающий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перечень оснований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отказа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.2.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.4.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.5.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.6.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.7.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.8.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 округов;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 нормативных актов по безопасности движения транспорта;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.10.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Перечень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административных процедур (действий) предоставления Услуги: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прием запроса и документов и (или) информации, необходимых для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межведомственное информационное взаимодействие;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получение дополнительных сведений от заявителя;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принятие решения о предоставлении (об отказе в предоставлении)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9.8.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Состав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административных процедур (действий) предоставления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данным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вариантом: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19.8.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Прием запроса и документов и (или) информации, необходимых для 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Администрация, Модуль МФЦ ЕИС ОУ,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оформляется в соответствии с Формой Приложения 7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К запросу прилагаются документы, указанные в подпункте 19.8.3 пункта 19.8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Заявителем по собственной инициативе могут быть представлены документы, указанные в подпункте 19.8.4 пункта 19.8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может быть подан заявителем (представителем заявителя) независимо от места его нахождения следующими способами: посредством РПГУ, в Администрацию лично, по электронной почте, почтовым отправлением.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посредством РПГУ заявитель авторизуется на РПГУ посредством подтвержденной учетной записи в ЕСИА.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 подписание запроса).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Администрацию лично, по 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Администрации лично должностным лицом, муниципальным служащим, работником Администрации с указанных документов снимается копия, которая заверяется подписью (печатью Администрации) (при необходимости), при подаче запроса по электронной почте, почтовым отправлением представляются копии указанных документов, заверенные в соответствии с требованиями законодательства Российской Федерации.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Администрации, проверяют запрос на предмет наличия оснований для отказа в приеме документов, необходимых для предоставления Услуги, предусмотренных подразделом 19.8.5 пункта 19.8.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наличии таких оснований должностное лицо, муниципальный служащий, работник Администрации, формирует решение об отказе в приеме документов, необходимых для предоставления Услуги, по форме согласно Приложению 5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 не позднее первого рабочего дня, следующего за днем поступления запроса, направляется заявителю в Личный кабинет на РПГУ, по электронной почте или почтовым отправлением, выдается заявителю (представителю заявителя) лично в Администрации в срок не позднее 30 минут с момента получения от него документов.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19.8.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Межведомственные информационные запросы направляются в: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Федеральную налоговую службу. При этом в данном запросе указывается полное наименование, ИНН, ОГРН заявителя и запрашиваются сведения государственной регистрации заявителя в качестве юридического лица в целях получения сведений о государственной регистрации заявителя в качестве юридического лица;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Управление Федеральной службы государственной регистрации, кадастра и картографии по Московской области. В данном запросе указываются вид объекта недвижимости, на котором планируется установка (установлена) рекламная конструкция, регион, кадастровый номер объекта права заявителя, адрес объекта недвижимости на котором планируется установка (установлена) рекламная конструкция и запрашивается выписка из 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 правообладателях объекта недвижимости для подтверждения наличия у заявителя права собственности либо иного законного основания владения (распоряжения) объектом недвижимости, на котором планируется установка (установлена) рекламная конструкция в целях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Федеральное казначейство посредством Государственной информационной системы государственных и муниципальных платежей. Запрашивается информация в целях получения сведений об уплате государственной пошлины за предоставление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Контроль предоставления результата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5 (пяти)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Проверка поступления ответа на межведомственные информационные запросы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19.8.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Получение дополнительных сведений от 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Получение дополнительных сведений от заявителя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2 (два) рабочих дня.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Основаниями для получения от заявителя дополнительных документов и (или) информации в процессе предоставления Услуги являются наличие ошибок в материалах, представленных в составе запроса, рассматриваемого структурными подразделениями, выявленных в процессе предоставления Услуги.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Основания для приостановления предоставления Услуги отсутствуют. 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19.8.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Принятие решения о предоставлении (об отказе в предоставлении)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8 рабочих дней (со дня регистрации).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рассматривает документы, необходимые для предоставления Услуги на предмет соответствия требованиям Регламента. При рассмотрении запроса и прилагаемых документов от заявителей Администрация направляет указанный запрос и документы, необходимые для получения разрешения на установку и эксплуатацию рекламной конструкции на рассмотрение в Министерство информации и молодежной политики Московской области (далее ⁠-⁠ МИМП Московской области) посредством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i w:val="false"/>
          <w:caps w:val="false"/>
          <w:smallCaps w:val="false"/>
          <w:color w:val="000000"/>
          <w:spacing w:val="0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МИМП Московской области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МИМП,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13 (тринадцати)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МИМП Московской области рассматривает запрос и прилагаемые документы от заявителей, обратившихся с целью получения разрешения на установку и эксплуатацию рекламной конструкции и по итогам их рассмотрения готовит решение о согласовании возможности установки и эксплуатации рекламной конструкции, которое направляется в Администрацию посредством ВИС.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2 (два) рабочих дня.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i w:val="false"/>
          <w:caps w:val="false"/>
          <w:smallCaps w:val="false"/>
          <w:color w:val="000000"/>
          <w:spacing w:val="0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Должностное лицо, муниципальный служащий, работник Администрации на основании собранного комплекта документов с учетом решения МИМП Московской области о согласовании возможности установки и эксплуатации рекламной конструкции, исходя из критериев предоставления Услуги, установленных Регламентом, определяет возможность предоставления Услуги и формирует в ВИС проект решения о предоставлении Услуги по форме согласно Приложению 1 к Регламенту или об отказе в ее предоставлении по форме согласно Приложению 3 к Регламенту.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Основания для отказа в предоставлении Услуги указаны в подпункте 19.8.7 пункта 19.8 Регламента.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(один)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Уполномоченное должностное лицо Администрации рассматривает проект решения на предмет соответствия требованиям законодательства Российской Федерации, в том числе Регламенту, полноты и качества предоставления Услуги, а также осуществляет контроль сроков предоставления Услуги, подписывает проект решения о предоставлении Услуги или об отказе в ее предоставлении с использованием усиленной квалифицированной электронной подписи и направляет должностному лицу, муниципальному служащему, работнику Администрации для выдачи (направления) результата предоставления Услуги заявителю. Решение о предоставлении (об отказе в предоставлении) Услуги принимается в срок не более 24 (двадцати четырех) рабочих дней с даты регистрации запроса в Администрации.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19.8.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5. 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РПГУ, Модуль МФЦ ЕИС ОУ.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направляет результат предоставления Услуги в форме электронного документа, подписанного усиленной квалифицированной электронной подписью уполномоченного должностного лица Администрации, в Личный кабинет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уведомляется о получении результата предоставления Услуги в Личном кабинете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Решение о предоставлении (об отказе в предоставлении) Услуги направляется в Личный кабинет на РПГУ в день его подписания.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может получить результат предоставления Услуги в любом МФЦ Московской области в виде распечатанного на бумажном носителе экземпляра электронного документа. В этом случае работником МФЦ распечатывается из Модуля МФЦ ЕИС ОУ на бумажном носителе экземпляр электронного документа, который заверяется подписью уполномоченного работника МФЦ и печатью МФЦ.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Услуга предусматривает возможность получения результата предоставления Услуги заявителем независимо от места его нахождения.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Администрации: Заявитель (представитель заявителя) уведомляется лично или по электронной почте о готовности к выдаче результата предоставления Услуги в Администрации, о направлении результата Услуги почтовым отправлением или по электронной почте.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Результат оказания Услуги направляется заявителю в день его подписания.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при выдаче результата предоставления Услуги проверяет документы, удостоверяющие личность заявителя (представителя заявителя), а также документы, подтверждающие полномочия представителя заявителя (в случае, если за получением результата предоставления Услуги обращается представитель заявителя).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формирует расписку о выдаче результата предоставления муниципальной услуги, распечатывает ее в 1 экземпляре, подписывает и передает ее на подпись заявителю (представителю заявителя) (данный экземпляр расписки хранится в Администрации).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 электронной почте.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19.9. 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варианта 13,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bookmarkStart w:id="34" w:name="__DdeLink__6048_2857491986_Copy_8"/>
      <w:bookmarkEnd w:id="34"/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указанного в подпункте 17.1.13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пункта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17.1 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Регламента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9.</w:t>
      </w:r>
      <w:r>
        <w:rPr>
          <w:rFonts w:ascii="Times New Roman" w:hAnsi="Times New Roman"/>
          <w:b w:val="false"/>
          <w:bCs w:val="false"/>
          <w:sz w:val="28"/>
          <w:szCs w:val="28"/>
        </w:rPr>
        <w:t>1. Результатом предоставления Услуги является: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9.</w:t>
      </w:r>
      <w:r>
        <w:rPr>
          <w:rFonts w:ascii="Times New Roman" w:hAnsi="Times New Roman"/>
          <w:b w:val="false"/>
          <w:bCs w:val="false"/>
          <w:sz w:val="28"/>
          <w:szCs w:val="28"/>
        </w:rPr>
        <w:t>1.1. Решение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в виде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документа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«Разрешение на установку и эксплуатацию рекламной конструкции», который оформляется в соответствии с Приложением 1 к Регламенту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>9.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1.2. Решение об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отказе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предоставлении Услуги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виде документа, который оформляется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соответствии с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Приложением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3 к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Регламенту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</w:rPr>
        <w:t>.2. Срок предоставления Услуги составляет 24 (двадцать четыре) рабочих дня со дня регистрации запроса в Администрации.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Максимальный срок предоставления Услуги составляет 24 (двадцать четыре) рабочих дня со дня регистрации запроса в 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в том числе в случае, если запрос подан заявителем</w:t>
      </w:r>
      <w:bookmarkStart w:id="35" w:name="_anchor_96_Копия_1_Copy_8"/>
      <w:bookmarkEnd w:id="35"/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посредством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РПГУ, личного обращения, почтового отправления, электронной почты.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.3.1</w:t>
      </w:r>
      <w:r>
        <w:rPr>
          <w:rFonts w:ascii="Times New Roman" w:hAnsi="Times New Roman"/>
          <w:b w:val="false"/>
          <w:bCs w:val="false"/>
          <w:sz w:val="28"/>
          <w:szCs w:val="28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Запрос по форме, приведенной в Приложении 7 к Регламенту.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заполняется его интерактивная форма;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Документами, подтверждающими полномочия представителя заявителя, являются: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доверенность;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общества, выписка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из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протокола общего собрания участников общества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ограниченной ответственностью о</w:t>
      </w:r>
      <w:r>
        <w:rPr>
          <w:rFonts w:ascii="Times New Roman" w:hAnsi="Times New Roman"/>
          <w:b w:val="false"/>
          <w:bCs w:val="false"/>
          <w:sz w:val="28"/>
          <w:szCs w:val="28"/>
        </w:rPr>
        <w:t>б</w:t>
      </w:r>
      <w:r>
        <w:rPr>
          <w:rFonts w:ascii="Times New Roman" w:hAnsi="Times New Roman"/>
          <w:b w:val="false"/>
          <w:bCs w:val="false"/>
          <w:sz w:val="28"/>
          <w:szCs w:val="28"/>
        </w:rPr>
        <w:t> избрании единоличного исполнительного органа общества (генерального директора, президента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других), приказ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назначении руководителя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решение о назначении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 избрании либо приказ о назначении физи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ческого лица на должность,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в соответствии с которым такое физическое лицо обладает правом действовать от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имени юридического лица без доверенности).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При 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документа, подтверждающего полномочия представителя заявителя,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документ), подтверждающего полномочия представителя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Договор на установку и эксплуатацию рекламной конструкции, заключенного между владельцем рекламной конструкции и лицом, уполномоченным на заключение указанного договора общим собранием собственников помещений в многоквартирном доме и согласие собственников помещений в многоквартирном доме.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Дизайн⁠-⁠проект рекламной конструкции, предполагаемой к установке и эксплуатации, утвержденный заявителем и согласованный с собственником имущества, к которому должна быть присоединена рекламная конструкция, включающий: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основные характеристики рекламной конструкции (длина, ширина, высота, основные материалы конструкции, форма конструкции, тип конструкции, способ освещения);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местоположение рекламной конструкции с указанием его на карте;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фотографии предполагаемого места установки рекламной конструкции (1. Не менее двух цветных фотографий для рекламных конструкций, предполагаемых к размещению на земельном участке. Фотофиксацию необходимо производить с двух противоположных сторон. Фотофиксация должна отражать существующую градостроительную ситуацию и отображать окружающую застройку. 2. Не менее трех цветных фотографий для рекламных конструкций, размещение которых предполагается на здании, строении, сооружении. На фотографии должна быть отражена существующая градостроительная ситуация в части визуализации предполагаемого места размещения рекламной конструкции, а также всех иных конструкций, размещенных на внешних поверхностях здания, строения, сооружения (при наличии). Фотофиксацию необходимо производить слева, справа и по центру от предполагаемого места размещения конструкции, с расстояния, позволяющего сфотографировать рекламную конструкцию целиком с привязкой к зданию, строению, сооружению, к которому присоединяется рекламная конструкция. Фотографии должны быть представлены с разрешением не менее 300 dpi, с соблюдением контрастности и цветопередачи. Фотофиксация выполняется не более чем за 1 месяц до даты обращения за получением муниципальной услуги);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проектное предложение (фотомонтаж) места размещения рекламной конструкции (фотомонтаж выполняется в виде компьютерной врисовки рекламной конструкции на фотографии с соблюдением пропорций размещаемого объекта);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ортогональный чертеж рекламной конструкции (основной вид, вид слева (справа), вид сверху при криволинейной форме конструкции));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-⁠ согласованную схему информационного или информационно⁠-⁠рекламного оформления здания, строения, сооружения (для рекламных конструкций, предполагающих размещение на здании, строении, сооружении).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Проектная документация: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 рекламной конструкции;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проект электроустановки конструкции (для конструкций, предполагающих наличие электроустановки);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-⁠ заключение экспертной организации о соответствии проекта рекламной конструкции требованиям технических регламентов, строительных норм и правил (СНиП), Правилам устройства электроустановок (ПУЭ), стандартам Единой системы конструкторской документации (ЕСКД) и другим нормативным требованиям; 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-⁠ заключение экспертной организации о соответствии проекта электроустановки конструкции требованиям технических регламентов, СНиП, ПУЭ, стандартам ЕСКД и другим нормативным требованиям (для конструкций, предполагающих наличие электроустановки).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 перечень документов, необходимых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соответствии 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предоставления Услуги, которые заявитель вправе представить по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собственной инициативе, так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как они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подлежат представлению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рамках межведомственного информационного взаимодействия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юридических лиц.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Квитанция, платежное поручение.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 xml:space="preserve"> перечень оснований для отказа в приеме документов, необходимых для предоставления Услуги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и 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сведениями, указанными в запросе и текстовыми, графическими материалами, представленными в составе одного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заявителем представлен неполный комплект документов, необходимых для предоставления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обращение за предоставлением иной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сновани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приостановления предоставления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Услуги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отсутству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ю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Исчерпывающий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перечень оснований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отказа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.2.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.4.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требований, установленных частью 5 статьи 19 Федерального закона от 13.03.2006 № 38⁠-⁠ФЗ «О рекламе» в случае: ⁠-⁠ если для установки и эксплуатации рекламной конструкции используется общее имущество собственников помещений в многоквартирном доме; ⁠-⁠ если заключение договора на установку и эксплуатацию рекламной конструкции на земельном участке, здании или ином недвижимом имуществе, находящемся в государственной или муниципальной собственности, осуществляется на основе торгов (в форме аукциона или конкурса), проводимых органами государственной власти, органами местного самоуправления или уполномоченными ими организациями в соответствии с законодательством Российской Федерации; ⁠-⁠ если аукцион или конкурс на заключение договора на установку и эксплуатацию рекламной конструкции на земельном участке, здании или ином недвижимом имуществе, которое находится в государственной или муниципальной собственности и на котором на основании договора между соответственно органом государственной власти, органом местного самоуправления и владельцем рекламной конструкции установлена рекламная конструкция, проводится по истечении срока действия договора на установку и эксплуатацию рекламной конструкции; ⁠-⁠ если к участию в аукционе или конкурсе допущен один участник, аукцион или конкурс признается не состоявшимся и договор на установку и эксплуатацию рекламной конструкции заключается с лицом, которое являлось единственным участником аукциона или конкурса;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.5.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 законодательства Российской Федерации об объектах культурного наследия (памятниках истории и культуры) народов Российской Федерации, их охране и использовании;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.6.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проекта рекламной конструкции и ее территориального размещения требованиям технического регламента;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.7.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установки рекламной конструкции в заявленном месте схеме размещения рекламных конструкций (в случае, если место установки рекламной конструкции в соответствии с частью 5.8 статьи 19 Федерального закона от 13.03.2006 № 38⁠-⁠ФЗ «О рекламе» определяется схемой размещения рекламных конструкций);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.8.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внешнего архитектурного облика сложившейся застройки поселения или городского округа, в соответствии с нормативными правовыми актами органа местного самоуправления, определяющими типы и виды рекламных конструкций, допустимых и недопустимых к установке на территории соответствующего муниципального образования или части его территории, в том числе требования к таким рекламным конструкциям, с учетом необходимости сохранения внешнего архитектурного облика сложившейся застройки поселений или городских округов;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нарушение требований нормативных актов по безопасности движения транспорта;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.10.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отсутствие сведений об уплате государственной пошлины за предоставление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Перечень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административных процедур (действий) предоставления Услуги: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прием запроса и документов и (или) информации, необходимых для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межведомственное информационное взаимодействие;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получение дополнительных сведений от заявителя;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принятие решения о предоставлении (об отказе в предоставлении)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9.9.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Состав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административных процедур (действий) предоставления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данным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вариантом: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19.9.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Прием запроса и документов и (или) информации, необходимых для 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Администрация, Модуль МФЦ ЕИС ОУ,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оформляется в соответствии с Формой Приложения 7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К запросу прилагаются документы, указанные в подпункте 19.9.3 пункта 19.9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Заявителем по собственной инициативе могут быть представлены документы, указанные в подпункте 19.9.4 пункта 19.9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может быть подан заявителем (представителем заявителя) независимо от места его нахождения следующими способами: посредством РПГУ, в Администрацию лично, по электронной почте, почтовым отправлением.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посредством РПГУ заявитель авторизуется на РПГУ посредством подтвержденной учетной записи в ЕСИА.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 подписание запроса).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Администрацию лично, по 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Администрации лично должностным лицом, муниципальным служащим, работником Администрации с указанных документов снимается копия, которая заверяется подписью (печатью Администрации) (при необходимости), при подаче запроса по электронной почте, почтовым отправлением представляются копии указанных документов, заверенные в соответствии с требованиями законодательства Российской Федерации.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Администрации, проверяют запрос на предмет наличия оснований для отказа в приеме документов, необходимых для предоставления Услуги, предусмотренных подразделом 19.9.5 пункта 19.9.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наличии таких оснований должностное лицо, муниципальный служащий, работник Администрации, формирует решение об отказе в приеме документов, необходимых для предоставления Услуги, по форме согласно Приложению 5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 не позднее первого рабочего дня, следующего за днем поступления запроса, направляется заявителю в Личный кабинет на РПГУ, по электронной почте или почтовым отправлением, выдается заявителю (представителю заявителя) лично в Администрации в срок не позднее 30 минут с момента получения от него документов.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19.9.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Межведомственные информационные запросы направляются в: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Федеральную налоговую службу. При этом в данном запросе указывается полное наименование, ИНН, ОГРН заявителя и запрашиваются сведения государственной регистрации заявителя в качестве юридического лица в целях получения сведений о государственной регистрации заявителя в качестве юридического лица;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Управление Федеральной службы государственной регистрации, кадастра и картографии по Московской области. В данном запросе указываются вид объекта недвижимости, на котором планируется установка (установлена) рекламная конструкция, регион, кадастровый номер объекта права заявителя, адрес объекта недвижимости на котором планируется установка (установлена) рекламная конструкция и запрашивается выписка из 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 правообладателях объекта недвижимости для подтверждения наличия у заявителя права собственности либо иного законного основания владения (распоряжения) объектом недвижимости, на котором планируется установка (установлена) рекламная конструкция в целях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Федеральное казначейство посредством Государственной информационной системы государственных и муниципальных платежей. Запрашивается информация в целях получения сведений об уплате государственной пошлины за предоставление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Контроль предоставления результата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5 (пяти)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Проверка поступления ответа на межведомственные информационные запросы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19.9.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Получение дополнительных сведений от 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Получение дополнительных сведений от заявителя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2 (два) рабочих дня.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Основаниями для получения от заявителя дополнительных документов и (или) информации в процессе предоставления Услуги являются наличие ошибок в материалах, представленных в составе запроса, рассматриваемого структурными подразделениями, выявленных в процессе предоставления Услуги.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Основания для приостановления предоставления Услуги отсутствуют. 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19.9.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Принятие решения о предоставлении (об отказе в предоставлении)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Администрация,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8 рабочих дней (со дня регистрации).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рассматривает документы, необходимые для предоставления Услуги на предмет соответствия требованиям Регламента. При рассмотрении запроса и прилагаемых документов от заявителей Администрация направляет указанный запрос и документы, необходимые для получения разрешения на установку и эксплуатацию рекламной конструкции на рассмотрение в Министерство информации и молодежной политики Московской области (далее ⁠-⁠ МИМП Московской области) посредством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i w:val="false"/>
          <w:caps w:val="false"/>
          <w:smallCaps w:val="false"/>
          <w:color w:val="000000"/>
          <w:spacing w:val="0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МИМП Московской области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МИМП, ВИС.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13 (тринадцати)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МИМП Московской области рассматривает запрос и прилагаемые документы от заявителей, обратившихся с целью получения разрешения на установку и эксплуатацию рекламной конструкции и по итогам их рассмотрения готовит решение о согласовании возможности установки и эксплуатации рекламной конструкции, которое направляется в Администрацию посредством ВИС.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2 (два) рабочих дня.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i w:val="false"/>
          <w:caps w:val="false"/>
          <w:smallCaps w:val="false"/>
          <w:color w:val="000000"/>
          <w:spacing w:val="0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Должностное лицо, муниципальный служащий, работник Администрации на основании собранного комплекта документов с учетом решения МИМП Московской области о согласовании возможности установки и эксплуатации рекламной конструкции, исходя из критериев предоставления Услуги, установленных Регламентом, определяет возможность предоставления Услуги и формирует в ВИС проект решения о предоставлении Услуги по форме согласно Приложению 1 к Регламенту или об отказе в ее предоставлении по форме согласно Приложению 3 к Регламенту.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Основания для отказа в предоставлении Услуги указаны в подпункте 19.9.7 пункта 19.9 Регламента.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(один)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Уполномоченное должностное лицо Администрации рассматривает проект решения на предмет соответствия требованиям законодательства Российской Федерации, в том числе Регламенту, полноты и качества предоставления Услуги, а также осуществляет контроль сроков предоставления Услуги, подписывает проект решения о предоставлении Услуги или об отказе в ее предоставлении с использованием усиленной квалифицированной электронной подписи и направляет должностному лицу, муниципальному служащему, работнику Администрации для выдачи (направления) результата предоставления Услуги заявителю. Решение о предоставлении (об отказе в предоставлении) Услуги принимается в срок не более 24 (двадцати четырех) рабочих дней с даты регистрации запроса в Администрации.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19.9.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5. 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РПГУ, Модуль МФЦ ЕИС ОУ.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направляет результат предоставления Услуги в форме электронного документа, подписанного усиленной квалифицированной электронной подписью уполномоченного должностного лица Администрации, в Личный кабинет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уведомляется о получении результата предоставления Услуги в Личном кабинете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Решение о предоставлении (об отказе в предоставлении) Услуги направляется в Личный кабинет на РПГУ в день его подписания.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может получить результат предоставления Услуги в любом МФЦ Московской области в виде распечатанного на бумажном носителе экземпляра электронного документа. В этом случае работником МФЦ распечатывается из Модуля МФЦ ЕИС ОУ на бумажном носителе экземпляр электронного документа, который заверяется подписью уполномоченного работника МФЦ и печатью МФЦ.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Услуга предусматривает возможность получения результата предоставления Услуги заявителем независимо от места его нахождения.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Администрации: Заявитель (представитель заявителя) уведомляется лично или по электронной почте о готовности к выдаче результата предоставления Услуги в Администрации, о направлении результата Услуги почтовым отправлением или по электронной почте.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Результат оказания Услуги направляется заявителю в день его подписания.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при выдаче результата предоставления Услуги проверяет документы, удостоверяющие личность заявителя (представителя заявителя), а также документы, подтверждающие полномочия представителя заявителя (в случае, если за получением результата предоставления Услуги обращается представитель заявителя).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формирует расписку о выдаче результата предоставления муниципальной услуги, распечатывает ее в 1 экземпляре, подписывает и передает ее на подпись заявителю (представителю заявителя) (данный экземпляр расписки хранится в Администрации).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Услуги почтовым отправлением, по электронной почте.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19.10. 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варианта 17,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bookmarkStart w:id="36" w:name="__DdeLink__6048_2857491986_Copy_9"/>
      <w:bookmarkEnd w:id="36"/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указанного в подпункте 17.1.17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пункта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17.1 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Регламента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10.</w:t>
      </w:r>
      <w:r>
        <w:rPr>
          <w:rFonts w:ascii="Times New Roman" w:hAnsi="Times New Roman"/>
          <w:b w:val="false"/>
          <w:bCs w:val="false"/>
          <w:sz w:val="28"/>
          <w:szCs w:val="28"/>
        </w:rPr>
        <w:t>1. Результатом предоставления Услуги является: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10.</w:t>
      </w:r>
      <w:r>
        <w:rPr>
          <w:rFonts w:ascii="Times New Roman" w:hAnsi="Times New Roman"/>
          <w:b w:val="false"/>
          <w:bCs w:val="false"/>
          <w:sz w:val="28"/>
          <w:szCs w:val="28"/>
        </w:rPr>
        <w:t>1.1. Решение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в виде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документа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>10.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1.2. Решение об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отказе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предоставлении Услуги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виде документа, который оформляется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соответствии с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Приложением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3 к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Регламенту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10</w:t>
      </w:r>
      <w:r>
        <w:rPr>
          <w:rFonts w:ascii="Times New Roman" w:hAnsi="Times New Roman"/>
          <w:b w:val="false"/>
          <w:bCs w:val="false"/>
          <w:sz w:val="28"/>
          <w:szCs w:val="28"/>
        </w:rPr>
        <w:t>.2. Срок предоставления Услуги составляет 7 (семь) рабочих дней со дня регистрации запроса в Администрации.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в том числе в случае, если запрос подан заявителем</w:t>
      </w:r>
      <w:bookmarkStart w:id="37" w:name="_anchor_96_Копия_1_Copy_9"/>
      <w:bookmarkEnd w:id="37"/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посредством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РПГУ, личного обращения, почтового отправления, электронной почты.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10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10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.3.1</w:t>
      </w:r>
      <w:r>
        <w:rPr>
          <w:rFonts w:ascii="Times New Roman" w:hAnsi="Times New Roman"/>
          <w:b w:val="false"/>
          <w:bCs w:val="false"/>
          <w:sz w:val="28"/>
          <w:szCs w:val="28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Запрос по форме, приведенной в Приложении 7 к Регламенту.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заполняется его интерактивная форма;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10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Документами, подтверждающими полномочия представителя заявителя, являются: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доверенность;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общества, выписка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из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протокола общего собрания участников общества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ограниченной ответственностью о</w:t>
      </w:r>
      <w:r>
        <w:rPr>
          <w:rFonts w:ascii="Times New Roman" w:hAnsi="Times New Roman"/>
          <w:b w:val="false"/>
          <w:bCs w:val="false"/>
          <w:sz w:val="28"/>
          <w:szCs w:val="28"/>
        </w:rPr>
        <w:t>б</w:t>
      </w:r>
      <w:r>
        <w:rPr>
          <w:rFonts w:ascii="Times New Roman" w:hAnsi="Times New Roman"/>
          <w:b w:val="false"/>
          <w:bCs w:val="false"/>
          <w:sz w:val="28"/>
          <w:szCs w:val="28"/>
        </w:rPr>
        <w:t> избрании единоличного исполнительного органа общества (генерального директора, президента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других), приказ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назначении руководителя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решение о назначении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 избрании либо приказ о назначении физи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ческого лица на должность,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в соответствии с которым такое физическое лицо обладает правом действовать от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имени юридического лица без доверенности).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При 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документа, подтверждающего полномочия представителя заявителя,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документ), подтверждающего полномочия представителя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10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Разрешение на установку и эксплуатацию рекламной конструкции.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9.10.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 перечень документов, необходимых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соответствии 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предоставления Услуги, которые заявитель вправе представить по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собственной инициативе, так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как они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подлежат представлению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рамках межведомственного информационного взаимодействия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10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19.10.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 xml:space="preserve"> перечень оснований для отказа в приеме документов, необходимых для предоставления Услуги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10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и 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сведениями, указанными в запросе и текстовыми, графическими материалами, представленными в составе одного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10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заявителем представлен неполный комплект документов, необходимых для предоставления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10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10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10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10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обращение за предоставлением иной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10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10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10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19.10.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сновани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приостановления предоставления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Услуги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отсутству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ю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10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Исчерпывающий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перечень оснований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отказа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10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10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.2.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10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19.10.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Перечень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административных процедур (действий) предоставления Услуги: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прием запроса и документов и (или) информации, необходимых для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межведомственное информационное взаимодействие;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принятие решения о предоставлении (об отказе в предоставлении)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9.10.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Состав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административных процедур (действий) предоставления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данным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вариантом: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19.10.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Прием запроса и документов и (или) информации, необходимых для 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Модуль МФЦ ЕИС ОУ, Администрация,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(один)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оформляется в соответствии с Формой Приложения 7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К запросу прилагаются документы, указанные в подпункте 19.10.3 пункта 19.10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Заявителем по собственной инициативе могут быть представлены документы, указанные в подпункте 19.10.4 пункта 19.10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может быть подан заявителем (представителем заявителя) независимо от места его жительства или пребывания следующими способами: посредством РПГУ, в Администрацию лично, по электронной почте, почтовым отправлением.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посредством РПГУ заявитель авторизуется на РПГУ посредством подтвержденной учетной записи в ЕСИА.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 подписание запроса).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Администрацию лично, по 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Администрации лично должностным лицом, муниципальным служащим, работником Администрации с указанных документов снимается копия, которая заверяется подписью (печатью Администрации) (при необходимости), при подаче запроса по электронной почте, почтовым отправлением представляются копии указанных документов, заверенные в соответствии с требованиями законодательства Российской Федерации.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Администрации, проверяют запрос на предмет наличия оснований для отказа в приеме документов, необходимых для предоставления Услуги, предусмотренных подразделом 19.10.5 пункта 19.10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наличии таких оснований должностное лицо, муниципальный служащий, работник Администрации, формирует решение об отказе в приеме документов, необходимых для предоставления муниципальной услуги, по форме согласно Приложению 5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 не позднее первого рабочего дня, следующего за днем поступления запроса, направляется заявителю в Личный кабинет на РПГУ, по электронной почте или почтовым отправлением, выдается заявителю (представителю заявителя) лично в Администрации в срок не позднее 30 минут с момента получения от него документов.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19.10.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Межведомственные информационные запросы направляются в: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Управление Федеральной службы государственной регистрации, кадастра и картографии по Московской области.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этом в данном запросе указываются вид объекта недвижимости, на котором планируется установка (установлена) рекламная конструкция, регион, кадастровый номер объекта права заявителя, адрес объекта недвижимости на котором планируется установка (установлена) рекламная конструкция и запрашивается выписка из 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 правообладателях объекта недвижимости для подтверждения наличия у заявителя права собственности либо иного законного основания владения (распоряжения) объектом недвижимости, на котором планируется установка (установлена) рекламная конструкция в целях предоставления Услуги..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Контроль предоставления результата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5 (пяти)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Проверка поступления ответа на межведомственные информационные запросы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19.10.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Принятие решения о предоставлении (об отказе в предоставлении)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 основании собранного комплекта документов, исходя из критериев предоставления Услуги, установленных Регламентом, определяет возможность предоставления Услуги и формирует в ВИС проект решения о предоставлении Услуги по форме согласно Приложению 2 к Регламенту или об отказе в ее предоставлении по форме согласно Приложению 3 к Регламенту. Основания для отказа в предоставлении Услуги указаны в подпункте 19.10.7 пункта 19.10 Регламента.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Уполномоченное должностное лицо Администрации рассматривает проект решения на предмет соответствия требованиям законодательства Российской Федерации, в том числе Регламенту, полноты и качества предоставления Услуги, а также осуществляет контроль сроков предоставления Услуги, подписывает проект решения о предоставлении Услуги или об отказе в ее предоставлении с использованием усиленной квалифицированной электронной подписи и направляет должностному лицу, муниципальному служащему, работнику Администрации для выдачи (направления) результата предоставления Услуги заявителю. Решение о предоставлении (об отказе в предоставлении) Услуги принимается в срок не более 7 (семи) рабочих дней с даты регистрации запроса в Администрации. 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19.10.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Модуль МФЦ ЕИС ОУ,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направляет результат предоставления Услуги в форме электронного документа, подписанного усиленной квалифицированной электронной подписью уполномоченного должностного лица Администрации, в Личный кабинет на РПГУ. Заявитель (представитель заявителя) уведомляется о получении результата предоставления Услуги в Личном кабинете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может получить результат предоставления Услуги в любом МФЦ Московской области в виде распечатанного на бумажном носителе экземпляра электронного документа. В этом случае работником МФЦ распечатывается из Модуля МФЦ ЕИС ОУ на бумажном носителе экземпляр электронного документа, который заверяется подписью уполномоченного работника МФЦ и печатью МФЦ.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Услуга предусматривает возможность получения результата предоставления Услуги заявителем (представителем заявителя) независимо от места его нахождения.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Администрации: Заявитель (представитель заявителя) уведомляется лично или по электронной почте о готовности к выдаче результата предоставления Услуги в Администрации, о направлении результата Услуги услуги почтовым отправлением или по электронной почте.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Результат оказания Услуги выдается (направляется) заявителю в день его подписания.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при выдаче результата предоставления Услуги проверяет документы, удостоверяющие личность заявителя (представителя заявителя), а также документы, подтверждающие полномочия представителя заявителя (в случае, если за получением результата предоставления Услуги обращается представитель заявителя).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 Должностное лицо, муниципальный служащий, работник Администрации формирует расписку о выдаче результата предоставления муниципальной услуги, распечатывает ее в 1 экземпляре, подписывает и передает ее на подпись заявителю (представителю заявителя) (данный экземпляр расписки хранится в Администрации).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 электронной почте.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19.11. 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варианта 18,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bookmarkStart w:id="38" w:name="__DdeLink__6048_2857491986_Copy_10"/>
      <w:bookmarkEnd w:id="38"/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указанного в подпункте 17.1.18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пункта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17.1 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Регламента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11.</w:t>
      </w:r>
      <w:r>
        <w:rPr>
          <w:rFonts w:ascii="Times New Roman" w:hAnsi="Times New Roman"/>
          <w:b w:val="false"/>
          <w:bCs w:val="false"/>
          <w:sz w:val="28"/>
          <w:szCs w:val="28"/>
        </w:rPr>
        <w:t>1. Результатом предоставления Услуги является: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11.</w:t>
      </w:r>
      <w:r>
        <w:rPr>
          <w:rFonts w:ascii="Times New Roman" w:hAnsi="Times New Roman"/>
          <w:b w:val="false"/>
          <w:bCs w:val="false"/>
          <w:sz w:val="28"/>
          <w:szCs w:val="28"/>
        </w:rPr>
        <w:t>1.1. Решение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в виде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документа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>11.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1.2. Решение об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отказе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предоставлении Услуги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виде документа, который оформляется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соответствии с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Приложением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3 к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Регламенту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11</w:t>
      </w:r>
      <w:r>
        <w:rPr>
          <w:rFonts w:ascii="Times New Roman" w:hAnsi="Times New Roman"/>
          <w:b w:val="false"/>
          <w:bCs w:val="false"/>
          <w:sz w:val="28"/>
          <w:szCs w:val="28"/>
        </w:rPr>
        <w:t>.2. Срок предоставления Услуги составляет 7 (семь) рабочих дней со дня регистрации запроса в Администрации.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в том числе в случае, если запрос подан заявителем</w:t>
      </w:r>
      <w:bookmarkStart w:id="39" w:name="_anchor_96_Копия_1_Copy_10"/>
      <w:bookmarkEnd w:id="39"/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посредством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РПГУ, личного обращения, почтового отправления, электронной почты.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11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11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.3.1</w:t>
      </w:r>
      <w:r>
        <w:rPr>
          <w:rFonts w:ascii="Times New Roman" w:hAnsi="Times New Roman"/>
          <w:b w:val="false"/>
          <w:bCs w:val="false"/>
          <w:sz w:val="28"/>
          <w:szCs w:val="28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Запрос по форме, приведенной в Приложении 7 к Регламенту.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заполняется его интерактивная форма;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11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Документами, подтверждающими полномочия представителя заявителя, являются: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доверенность;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общества, выписка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из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протокола общего собрания участников общества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ограниченной ответственностью о</w:t>
      </w:r>
      <w:r>
        <w:rPr>
          <w:rFonts w:ascii="Times New Roman" w:hAnsi="Times New Roman"/>
          <w:b w:val="false"/>
          <w:bCs w:val="false"/>
          <w:sz w:val="28"/>
          <w:szCs w:val="28"/>
        </w:rPr>
        <w:t>б</w:t>
      </w:r>
      <w:r>
        <w:rPr>
          <w:rFonts w:ascii="Times New Roman" w:hAnsi="Times New Roman"/>
          <w:b w:val="false"/>
          <w:bCs w:val="false"/>
          <w:sz w:val="28"/>
          <w:szCs w:val="28"/>
        </w:rPr>
        <w:t> избрании единоличного исполнительного органа общества (генерального директора, президента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других), приказ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назначении руководителя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решение о назначении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 избрании либо приказ о назначении физи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ческого лица на должность,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в соответствии с которым такое физическое лицо обладает правом действовать от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имени юридического лица без доверенности).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При 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документа, подтверждающего полномочия представителя заявителя,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документ), подтверждающего полномочия представителя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Разрешение на установку и эксплуатацию рекламной конструкции.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9.11.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 перечень документов, необходимых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соответствии 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предоставления Услуги, которые заявитель вправе представить по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собственной инициативе, так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как они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подлежат представлению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рамках межведомственного информационного взаимодействия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индивидуальных предпринимателей.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19.11.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 xml:space="preserve"> перечень оснований для отказа в приеме документов, необходимых для предоставления Услуги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и 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сведениями, указанными в запросе и текстовыми, графическими материалами, представленными в составе одного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заявителем представлен неполный комплект документов, необходимых для предоставления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обращение за предоставлением иной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19.11.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сновани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приостановления предоставления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Услуги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отсутству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ю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11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Исчерпывающий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перечень оснований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отказа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11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11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.2.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11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19.11.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Перечень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административных процедур (действий) предоставления Услуги: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прием запроса и документов и (или) информации, необходимых для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межведомственное информационное взаимодействие;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принятие решения о предоставлении (об отказе в предоставлении)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9.11.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Состав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административных процедур (действий) предоставления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данным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вариантом: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19.11.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Прием запроса и документов и (или) информации, необходимых для 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Модуль МФЦ ЕИС ОУ, Администрация,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(один)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оформляется в соответствии с Формой Приложения 7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К запросу прилагаются документы, указанные в подпункте 19.11.3 пункта 19.11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Заявителем по собственной инициативе могут быть представлены документы, указанные в подпункте 19.11.4 пункта 19.11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может быть подан заявителем (представителем заявителя) независимо от места его жительства или пребывания следующими способами: посредством РПГУ, в Администрацию лично, по электронной почте, почтовым отправлением.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посредством РПГУ заявитель авторизуется на РПГУ посредством подтвержденной учетной записи в ЕСИА.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 подписание запроса).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Администрацию лично, по 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Администрации лично должностным лицом, муниципальным служащим, работником Администрации с указанных документов снимается копия, которая заверяется подписью (печатью Администрации) (при необходимости), при подаче запроса по электронной почте, почтовым отправлением представляются копии указанных документов, заверенные в соответствии с требованиями законодательства Российской Федерации.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Администрации, проверяют запрос на предмет наличия оснований для отказа в приеме документов, необходимых для предоставления Услуги, предусмотренных подразделом 19.11.5 пункта 19.11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наличии таких оснований должностное лицо, муниципальный служащий, работник Администрации, формирует решение об отказе в приеме документов, необходимых для предоставления муниципальной услуги, по форме согласно Приложению 5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 не позднее первого рабочего дня, следующего за днем поступления запроса, направляется заявителю в Личный кабинет на РПГУ, по электронной почте или почтовым отправлением, выдается заявителю (представителю заявителя) лично в Администрации в срок не позднее 30 минут с момента получения от него документов.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19.11.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Межведомственные информационные запросы направляются в: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Управление Федеральной службы государственной регистрации, кадастра и картографии по Московской области.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этом в данном запросе указываются вид объекта недвижимости, на котором планируется установка (установлена) рекламная конструкция, регион, кадастровый номер объекта права заявителя, адрес объекта недвижимости на котором планируется установка (установлена) рекламная конструкция и запрашивается выписка из 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 правообладателях объекта недвижимости для подтверждения наличия у заявителя права собственности либо иного законного основания владения (распоряжения) объектом недвижимости, на котором планируется установка (установлена) рекламная конструкция в целях предоставления Услуги.;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Федеральную налоговую службу. При этом в данном запросе указывается Ф.И.О. (последнее при наличии), ИНН, ОГРН заявителя и запрашиваются сведения о государственной регистрации заявителя в качестве индивидуального предпринимателя в целях получения сведений о государственной регистрации заявителя в качестве индивидуального предпринимателя.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Контроль предоставления результата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5 (пяти)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Проверка поступления ответа на межведомственные информационные запросы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19.11.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Принятие решения о предоставлении (об отказе в предоставлении)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 основании собранного комплекта документов, исходя из критериев предоставления Услуги, установленных Регламентом, определяет возможность предоставления Услуги и формирует в ВИС проект решения о предоставлении Услуги по форме согласно Приложению 2 к Регламенту или об отказе в ее предоставлении по форме согласно Приложению 3 к Регламенту. Основания для отказа в предоставлении Услуги указаны в подпункте 19.11.7 пункта 19.11 Регламента.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Уполномоченное должностное лицо Администрации рассматривает проект решения на предмет соответствия требованиям законодательства Российской Федерации, в том числе Регламенту, полноты и качества предоставления Услуги, а также осуществляет контроль сроков предоставления Услуги, подписывает проект решения о предоставлении Услуги или об отказе в ее предоставлении с использованием усиленной квалифицированной электронной подписи и направляет должностному лицу, муниципальному служащему, работнику Администрации для выдачи (направления) результата предоставления Услуги заявителю. Решение о предоставлении (об отказе в предоставлении) Услуги принимается в срок не более 7 (семи) рабочих дней с даты регистрации запроса в Администрации. 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19.11.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Модуль МФЦ ЕИС ОУ,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направляет результат предоставления Услуги в форме электронного документа, подписанного усиленной квалифицированной электронной подписью уполномоченного должностного лица Администрации, в Личный кабинет на РПГУ. Заявитель (представитель заявителя) уведомляется о получении результата предоставления Услуги в Личном кабинете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может получить результат предоставления Услуги в любом МФЦ Московской области в виде распечатанного на бумажном носителе экземпляра электронного документа. В этом случае работником МФЦ распечатывается из Модуля МФЦ ЕИС ОУ на бумажном носителе экземпляр электронного документа, который заверяется подписью уполномоченного работника МФЦ и печатью МФЦ.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Услуга предусматривает возможность получения результата предоставления Услуги заявителем (представителем заявителя) независимо от места его нахождения.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Администрации: Заявитель (представитель заявителя) уведомляется лично или по электронной почте о готовности к выдаче результата предоставления Услуги в Администрации, о направлении результата Услуги услуги почтовым отправлением или по электронной почте.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Результат оказания Услуги выдается (направляется) заявителю в день его подписания.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при выдаче результата предоставления Услуги проверяет документы, удостоверяющие личность заявителя (представителя заявителя), а также документы, подтверждающие полномочия представителя заявителя (в случае, если за получением результата предоставления Услуги обращается представитель заявителя).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 Должностное лицо, муниципальный служащий, работник Администрации формирует расписку о выдаче результата предоставления муниципальной услуги, распечатывает ее в 1 экземпляре, подписывает и передает ее на подпись заявителю (представителю заявителя) (данный экземпляр расписки хранится в Администрации).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 электронной почте.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19.12. 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варианта 19,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bookmarkStart w:id="40" w:name="__DdeLink__6048_2857491986_Copy_11"/>
      <w:bookmarkEnd w:id="40"/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указанного в подпункте 17.1.19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пункта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17.1 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Регламента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12.</w:t>
      </w:r>
      <w:r>
        <w:rPr>
          <w:rFonts w:ascii="Times New Roman" w:hAnsi="Times New Roman"/>
          <w:b w:val="false"/>
          <w:bCs w:val="false"/>
          <w:sz w:val="28"/>
          <w:szCs w:val="28"/>
        </w:rPr>
        <w:t>1. Результатом предоставления Услуги является: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12.</w:t>
      </w:r>
      <w:r>
        <w:rPr>
          <w:rFonts w:ascii="Times New Roman" w:hAnsi="Times New Roman"/>
          <w:b w:val="false"/>
          <w:bCs w:val="false"/>
          <w:sz w:val="28"/>
          <w:szCs w:val="28"/>
        </w:rPr>
        <w:t>1.1. Решение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в виде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документа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>12.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1.2. Решение об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отказе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предоставлении Услуги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виде документа, который оформляется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соответствии с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Приложением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3 к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Регламенту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12</w:t>
      </w:r>
      <w:r>
        <w:rPr>
          <w:rFonts w:ascii="Times New Roman" w:hAnsi="Times New Roman"/>
          <w:b w:val="false"/>
          <w:bCs w:val="false"/>
          <w:sz w:val="28"/>
          <w:szCs w:val="28"/>
        </w:rPr>
        <w:t>.2. Срок предоставления Услуги составляет 7 (семь) рабочих дней со дня регистрации запроса в Администрации.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в том числе в случае, если запрос подан заявителем</w:t>
      </w:r>
      <w:bookmarkStart w:id="41" w:name="_anchor_96_Копия_1_Copy_11"/>
      <w:bookmarkEnd w:id="41"/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посредством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РПГУ, личного обращения, почтового отправления, электронной почты.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12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12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.3.1</w:t>
      </w:r>
      <w:r>
        <w:rPr>
          <w:rFonts w:ascii="Times New Roman" w:hAnsi="Times New Roman"/>
          <w:b w:val="false"/>
          <w:bCs w:val="false"/>
          <w:sz w:val="28"/>
          <w:szCs w:val="28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Запрос по форме, приведенной в Приложении 7 к Регламенту.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заполняется его интерактивная форма;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12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Документами, подтверждающими полномочия представителя заявителя, являются: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доверенность;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общества, выписка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из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протокола общего собрания участников общества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ограниченной ответственностью о</w:t>
      </w:r>
      <w:r>
        <w:rPr>
          <w:rFonts w:ascii="Times New Roman" w:hAnsi="Times New Roman"/>
          <w:b w:val="false"/>
          <w:bCs w:val="false"/>
          <w:sz w:val="28"/>
          <w:szCs w:val="28"/>
        </w:rPr>
        <w:t>б</w:t>
      </w:r>
      <w:r>
        <w:rPr>
          <w:rFonts w:ascii="Times New Roman" w:hAnsi="Times New Roman"/>
          <w:b w:val="false"/>
          <w:bCs w:val="false"/>
          <w:sz w:val="28"/>
          <w:szCs w:val="28"/>
        </w:rPr>
        <w:t> избрании единоличного исполнительного органа общества (генерального директора, президента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других), приказ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назначении руководителя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решение о назначении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 избрании либо приказ о назначении физи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ческого лица на должность,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в соответствии с которым такое физическое лицо обладает правом действовать от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имени юридического лица без доверенности).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При 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документа, подтверждающего полномочия представителя заявителя,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документ), подтверждающего полномочия представителя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Разрешение на установку и эксплуатацию рекламной конструкции.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9.12.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 перечень документов, необходимых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соответствии 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предоставления Услуги, которые заявитель вправе представить по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собственной инициативе, так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как они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подлежат представлению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рамках межведомственного информационного взаимодействия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юридических лиц.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19.12.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 xml:space="preserve"> перечень оснований для отказа в приеме документов, необходимых для предоставления Услуги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и 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сведениями, указанными в запросе и текстовыми, графическими материалами, представленными в составе одного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заявителем представлен неполный комплект документов, необходимых для предоставления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обращение за предоставлением иной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19.12.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сновани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приостановления предоставления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Услуги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отсутству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ю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12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Исчерпывающий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перечень оснований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отказа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12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12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.2.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12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19.12.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Перечень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административных процедур (действий) предоставления Услуги: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прием запроса и документов и (или) информации, необходимых для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межведомственное информационное взаимодействие;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принятие решения о предоставлении (об отказе в предоставлении)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9.12.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Состав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административных процедур (действий) предоставления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данным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вариантом: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19.12.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Прием запроса и документов и (или) информации, необходимых для 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Модуль МФЦ ЕИС ОУ, Администрация,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(один)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оформляется в соответствии с Формой Приложения 7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К запросу прилагаются документы, указанные в подпункте 19.12.3 пункта 19.12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Заявителем по собственной инициативе могут быть представлены документы, указанные в подпункте 19.12.4 пункта 19.12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может быть подан заявителем (представителем заявителя) независимо от места его нахождения следующими способами: посредством РПГУ, в Администрацию лично, по электронной почте, почтовым отправлением.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посредством РПГУ заявитель авторизуется на РПГУ посредством подтвержденной учетной записи в ЕСИА.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 подписание запроса).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Администрацию лично, по 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Администрации лично должностным лицом, муниципальным служащим, работником Администрации с указанных документов снимается копия, которая заверяется подписью (печатью Администрации) (при необходимости), при подаче запроса по электронной почте, почтовым отправлением представляются копии указанных документов, заверенные в соответствии с требованиями законодательства Российской Федерации.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Администрации, проверяют запрос на предмет наличия оснований для отказа в приеме документов, необходимых для предоставления Услуги, предусмотренных подразделом 19.12.5 пункта 19.12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наличии таких оснований должностное лицо, муниципальный служащий, работник Администрации, формирует решение об отказе в приеме документов, необходимых для предоставления муниципальной услуги, по форме согласно Приложению 5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 не позднее первого рабочего дня, следующего за днем поступления запроса, направляется заявителю в Личный кабинет на РПГУ, по электронной почте или почтовым отправлением, выдается заявителю (представителю заявителя) лично в Администрации в срок не позднее 30 минут с момента получения от него документов.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19.12.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Межведомственные информационные запросы направляются в: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Федеральную налоговую службу. При этом в данном запросе указывается полное наименование, ИНН, ОГРН заявителя и запрашиваются сведения государственной регистрации заявителя в качестве юридического лица в целях получения сведений о государственной регистрации заявителя в качестве юридического лица;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Управление Федеральной службы государственной регистрации, кадастра и картографии по Московской области.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этом в данном запросе указываются вид объекта недвижимости, на котором планируется установка (установлена) рекламная конструкция, регион, кадастровый номер объекта права заявителя, адрес объекта недвижимости на котором планируется установка (установлена) рекламная конструкция и запрашивается выписка из 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 правообладателях объекта недвижимости для подтверждения наличия у заявителя права собственности либо иного законного основания владения (распоряжения) объектом недвижимости, на котором планируется установка (установлена) рекламная конструкция в целях предоставления Услуги..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Контроль предоставления результата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5 (пяти)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Проверка поступления ответа на межведомственные информационные запросы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19.12.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Принятие решения о предоставлении (об отказе в предоставлении)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 основании собранного комплекта документов, исходя из критериев предоставления Услуги, установленных Регламентом, определяет возможность предоставления Услуги и формирует в ВИС проект решения о предоставлении Услуги по форме согласно Приложению 2 к Регламенту или об отказе в ее предоставлении по форме согласно Приложению 3 к Регламенту. Основания для отказа в предоставлении Услуги указаны в подпункте 19.12.7 пункта 19.12 Регламента.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Уполномоченное должностное лицо Администрации рассматривает проект решения на предмет соответствия требованиям законодательства Российской Федерации, в том числе Регламенту, полноты и качества предоставления Услуги, а также осуществляет контроль сроков предоставления Услуги, подписывает проект решения о предоставлении Услуги или об отказе в ее предоставлении с использованием усиленной квалифицированной электронной подписи и направляет должностному лицу, муниципальному служащему, работнику Администрации для выдачи (направления) результата предоставления Услуги заявителю. Решение о предоставлении (об отказе в предоставлении) Услуги принимается в срок не более 7 (семи) рабочих дней с даты регистрации запроса в Администрации. 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19.12.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Модуль МФЦ ЕИС ОУ,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направляет результат предоставления Услуги в форме электронного документа, подписанного усиленной квалифицированной электронной подписью уполномоченного должностного лица Администрации, в Личный кабинет на РПГУ. Заявитель (представитель заявителя) уведомляется о получении результата предоставления Услуги в Личном кабинете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может получить результат предоставления Услуги в любом МФЦ Московской области в виде распечатанного на бумажном носителе экземпляра электронного документа. В этом случае работником МФЦ распечатывается из Модуля МФЦ ЕИС ОУ на бумажном носителе экземпляр электронного документа, который заверяется подписью уполномоченного работника МФЦ и печатью МФЦ.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Услуга предусматривает возможность получения результата предоставления Услуги заявителем независимо от места его нахождения.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Администрации: Заявитель (представитель заявителя) уведомляется лично или по электронной почте о готовности к выдаче результата предоставления Услуги в Администрации, о направлении результата Услуги услуги почтовым отправлением или по электронной почте.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Результат оказания Услуги выдается (направляется) заявителю в день его подписания.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при выдаче результата предоставления Услуги проверяет документы, удостоверяющие личность заявителя (представителя заявителя), а также документы, подтверждающие полномочия представителя заявителя (в случае, если за получением результата предоставления Услуги обращается представитель заявителя).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 Должностное лицо, муниципальный служащий, работник Администрации формирует расписку о выдаче результата предоставления муниципальной услуги, распечатывает ее в 1 экземпляре, подписывает и передает ее на подпись заявителю (представителю заявителя) (данный экземпляр расписки хранится в Администрации).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 электронной почте.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19.13. 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варианта 20,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bookmarkStart w:id="42" w:name="__DdeLink__6048_2857491986_Copy_12"/>
      <w:bookmarkEnd w:id="42"/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указанного в подпункте 17.1.20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пункта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17.1 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Регламента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13.</w:t>
      </w:r>
      <w:r>
        <w:rPr>
          <w:rFonts w:ascii="Times New Roman" w:hAnsi="Times New Roman"/>
          <w:b w:val="false"/>
          <w:bCs w:val="false"/>
          <w:sz w:val="28"/>
          <w:szCs w:val="28"/>
        </w:rPr>
        <w:t>1. Результатом предоставления Услуги является: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13.</w:t>
      </w:r>
      <w:r>
        <w:rPr>
          <w:rFonts w:ascii="Times New Roman" w:hAnsi="Times New Roman"/>
          <w:b w:val="false"/>
          <w:bCs w:val="false"/>
          <w:sz w:val="28"/>
          <w:szCs w:val="28"/>
        </w:rPr>
        <w:t>1.1. Решение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в виде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документа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>13.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1.2. Решение об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отказе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предоставлении Услуги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виде документа, который оформляется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соответствии с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Приложением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3 к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Регламенту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13</w:t>
      </w:r>
      <w:r>
        <w:rPr>
          <w:rFonts w:ascii="Times New Roman" w:hAnsi="Times New Roman"/>
          <w:b w:val="false"/>
          <w:bCs w:val="false"/>
          <w:sz w:val="28"/>
          <w:szCs w:val="28"/>
        </w:rPr>
        <w:t>.2. Срок предоставления Услуги составляет 7 (семь) рабочих дней со дня регистрации запроса в Администрации.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в том числе в случае, если запрос подан заявителем</w:t>
      </w:r>
      <w:bookmarkStart w:id="43" w:name="_anchor_96_Копия_1_Copy_12"/>
      <w:bookmarkEnd w:id="43"/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посредством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РПГУ, личного обращения, почтового отправления, электронной почты.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13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13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.3.1</w:t>
      </w:r>
      <w:r>
        <w:rPr>
          <w:rFonts w:ascii="Times New Roman" w:hAnsi="Times New Roman"/>
          <w:b w:val="false"/>
          <w:bCs w:val="false"/>
          <w:sz w:val="28"/>
          <w:szCs w:val="28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Запрос по форме, приведенной в Приложении 7 к Регламенту.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заполняется его интерактивная форма;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13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Документами, подтверждающими полномочия представителя заявителя, являются: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доверенность;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общества, выписка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из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протокола общего собрания участников общества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ограниченной ответственностью о</w:t>
      </w:r>
      <w:r>
        <w:rPr>
          <w:rFonts w:ascii="Times New Roman" w:hAnsi="Times New Roman"/>
          <w:b w:val="false"/>
          <w:bCs w:val="false"/>
          <w:sz w:val="28"/>
          <w:szCs w:val="28"/>
        </w:rPr>
        <w:t>б</w:t>
      </w:r>
      <w:r>
        <w:rPr>
          <w:rFonts w:ascii="Times New Roman" w:hAnsi="Times New Roman"/>
          <w:b w:val="false"/>
          <w:bCs w:val="false"/>
          <w:sz w:val="28"/>
          <w:szCs w:val="28"/>
        </w:rPr>
        <w:t> избрании единоличного исполнительного органа общества (генерального директора, президента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других), приказ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назначении руководителя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решение о назначении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 избрании либо приказ о назначении физи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ческого лица на должность,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в соответствии с которым такое физическое лицо обладает правом действовать от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имени юридического лица без доверенности).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При 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документа, подтверждающего полномочия представителя заявителя,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документ), подтверждающего полномочия представителя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Уведомление (соглашение) о расторжении.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9.13.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 перечень документов, необходимых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соответствии 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предоставления Услуги, которые заявитель вправе представить по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собственной инициативе, так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как они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подлежат представлению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рамках межведомственного информационного взаимодействия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19.13.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 xml:space="preserve"> перечень оснований для отказа в приеме документов, необходимых для предоставления Услуги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и 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сведениями, указанными в запросе и текстовыми, графическими материалами, представленными в составе одного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заявителем представлен неполный комплект документов, необходимых для предоставления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обращение за предоставлением иной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19.13.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сновани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приостановления предоставления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Услуги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отсутству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ю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13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Исчерпывающий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перечень оснований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отказа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13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13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.2.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13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19.13.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Перечень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административных процедур (действий) предоставления Услуги: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прием запроса и документов и (или) информации, необходимых для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межведомственное информационное взаимодействие;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принятие решения о предоставлении (об отказе в предоставлении)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9.13.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Состав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административных процедур (действий) предоставления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данным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вариантом: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19.13.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Прием запроса и документов и (или) информации, необходимых для 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Модуль МФЦ ЕИС ОУ, Администрация,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(один)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оформляется в соответствии с Формой Приложения 7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К запросу прилагаются документы, указанные в подпункте 19.13.3 пункта 19.13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Заявителем по собственной инициативе могут быть представлены документы, указанные в подпункте 19.13.4 пункта 19.13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может быть подан заявителем (представителем заявителя) независимо от места его жительства или пребывания следующими способами: посредством РПГУ, в Администрацию лично, по электронной почте, почтовым отправлением.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посредством РПГУ заявитель авторизуется на РПГУ посредством подтвержденной учетной записи в ЕСИА.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 подписание запроса).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Администрацию лично, по 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Администрации лично должностным лицом, муниципальным служащим, работником Администрации с указанных документов снимается копия, которая заверяется подписью (печатью Администрации) (при необходимости), при подаче запроса по электронной почте, почтовым отправлением представляются копии указанных документов, заверенные в соответствии с требованиями законодательства Российской Федерации.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Администрации, проверяют запрос на предмет наличия оснований для отказа в приеме документов, необходимых для предоставления Услуги, предусмотренных подразделом 19.13.5 пункта 19.13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наличии таких оснований должностное лицо, муниципальный служащий, работник Администрации, формирует решение об отказе в приеме документов, необходимых для предоставления муниципальной услуги, по форме согласно Приложению 5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 не позднее первого рабочего дня, следующего за днем поступления запроса, направляется заявителю в Личный кабинет на РПГУ, по электронной почте или почтовым отправлением, выдается заявителю (представителю заявителя) лично в Администрации в срок не позднее 30 минут с момента получения от него документов.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19.13.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Межведомственные информационные запросы направляются в: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Управление Федеральной службы государственной регистрации, кадастра и картографии по Московской области.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этом в данном запросе указываются вид объекта недвижимости, на котором планируется установка (установлена) рекламная конструкция, регион, кадастровый номер объекта права заявителя, адрес объекта недвижимости на котором планируется установка (установлена) рекламная конструкция и запрашивается выписка из 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 правообладателях объекта недвижимости для подтверждения наличия у заявителя права собственности либо иного законного основания владения (распоряжения) объектом недвижимости, на котором планируется установка (установлена) рекламная конструкция в целях предоставления Услуги..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Контроль предоставления результата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5 (пяти)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Проверка поступления ответа на межведомственные информационные запросы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19.13.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Принятие решения о предоставлении (об отказе в предоставлении)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 основании собранного комплекта документов, исходя из критериев предоставления Услуги, установленных Регламентом, определяет возможность предоставления Услуги и формирует в ВИС проект решения о предоставлении Услуги по форме согласно Приложению 2 к Регламенту или об отказе в ее предоставлении по форме согласно Приложению 3 к Регламенту. Основания для отказа в предоставлении Услуги указаны в подпункте 19.13.7 пункта 19.13 Регламента.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Уполномоченное должностное лицо Администрации рассматривает проект решения на предмет соответствия требованиям законодательства Российской Федерации, в том числе Регламенту, полноты и качества предоставления Услуги, а также осуществляет контроль сроков предоставления Услуги, подписывает проект решения о предоставлении Услуги или об отказе в ее предоставлении с использованием усиленной квалифицированной электронной подписи и направляет должностному лицу, муниципальному служащему, работнику Администрации для выдачи (направления) результата предоставления Услуги заявителю. Решение о предоставлении (об отказе в предоставлении) Услуги принимается в срок не более 7 (семи) рабочих дней с даты регистрации запроса в Администрации. 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19.13.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Модуль МФЦ ЕИС ОУ,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направляет результат предоставления Услуги в форме электронного документа, подписанного усиленной квалифицированной электронной подписью уполномоченного должностного лица Администрации, в Личный кабинет на РПГУ. Заявитель (представитель заявителя) уведомляется о получении результата предоставления Услуги в Личном кабинете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может получить результат предоставления Услуги в любом МФЦ Московской области в виде распечатанного на бумажном носителе экземпляра электронного документа. В этом случае работником МФЦ распечатывается из Модуля МФЦ ЕИС ОУ на бумажном носителе экземпляр электронного документа, который заверяется подписью уполномоченного работника МФЦ и печатью МФЦ.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Услуга предусматривает возможность получения результата предоставления Услуги заявителем (представителем заявителя) независимо от места его нахождения.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Администрации: Заявитель (представитель заявителя) уведомляется лично или по электронной почте о готовности к выдаче результата предоставления Услуги в Администрации, о направлении результата Услуги услуги почтовым отправлением или по электронной почте.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Результат оказания Услуги выдается (направляется) заявителю в день его подписания.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при выдаче результата предоставления Услуги проверяет документы, удостоверяющие личность заявителя (представителя заявителя), а также документы, подтверждающие полномочия представителя заявителя (в случае, если за получением результата предоставления Услуги обращается представитель заявителя).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 Должностное лицо, муниципальный служащий, работник Администрации формирует расписку о выдаче результата предоставления муниципальной услуги, распечатывает ее в 1 экземпляре, подписывает и передает ее на подпись заявителю (представителю заявителя) (данный экземпляр расписки хранится в Администрации).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 электронной почте.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19.14. 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варианта 21,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bookmarkStart w:id="44" w:name="__DdeLink__6048_2857491986_Copy_13"/>
      <w:bookmarkEnd w:id="44"/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указанного в подпункте 17.1.21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пункта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17.1 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Регламента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14.</w:t>
      </w:r>
      <w:r>
        <w:rPr>
          <w:rFonts w:ascii="Times New Roman" w:hAnsi="Times New Roman"/>
          <w:b w:val="false"/>
          <w:bCs w:val="false"/>
          <w:sz w:val="28"/>
          <w:szCs w:val="28"/>
        </w:rPr>
        <w:t>1. Результатом предоставления Услуги является: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14.</w:t>
      </w:r>
      <w:r>
        <w:rPr>
          <w:rFonts w:ascii="Times New Roman" w:hAnsi="Times New Roman"/>
          <w:b w:val="false"/>
          <w:bCs w:val="false"/>
          <w:sz w:val="28"/>
          <w:szCs w:val="28"/>
        </w:rPr>
        <w:t>1.1. Решение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в виде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документа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>14.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1.2. Решение об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отказе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предоставлении Услуги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виде документа, который оформляется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соответствии с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Приложением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3 к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Регламенту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14</w:t>
      </w:r>
      <w:r>
        <w:rPr>
          <w:rFonts w:ascii="Times New Roman" w:hAnsi="Times New Roman"/>
          <w:b w:val="false"/>
          <w:bCs w:val="false"/>
          <w:sz w:val="28"/>
          <w:szCs w:val="28"/>
        </w:rPr>
        <w:t>.2. Срок предоставления Услуги составляет 7 (семь) рабочих дней со дня регистрации запроса в Администрации.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в том числе в случае, если запрос подан заявителем</w:t>
      </w:r>
      <w:bookmarkStart w:id="45" w:name="_anchor_96_Копия_1_Copy_13"/>
      <w:bookmarkEnd w:id="45"/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посредством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РПГУ, личного обращения, почтового отправления, электронной почты.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14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14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.3.1</w:t>
      </w:r>
      <w:r>
        <w:rPr>
          <w:rFonts w:ascii="Times New Roman" w:hAnsi="Times New Roman"/>
          <w:b w:val="false"/>
          <w:bCs w:val="false"/>
          <w:sz w:val="28"/>
          <w:szCs w:val="28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Запрос по форме, приведенной в Приложении 7 к Регламенту.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заполняется его интерактивная форма;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14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Документами, подтверждающими полномочия представителя заявителя, являются: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доверенность;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общества, выписка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из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протокола общего собрания участников общества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ограниченной ответственностью о</w:t>
      </w:r>
      <w:r>
        <w:rPr>
          <w:rFonts w:ascii="Times New Roman" w:hAnsi="Times New Roman"/>
          <w:b w:val="false"/>
          <w:bCs w:val="false"/>
          <w:sz w:val="28"/>
          <w:szCs w:val="28"/>
        </w:rPr>
        <w:t>б</w:t>
      </w:r>
      <w:r>
        <w:rPr>
          <w:rFonts w:ascii="Times New Roman" w:hAnsi="Times New Roman"/>
          <w:b w:val="false"/>
          <w:bCs w:val="false"/>
          <w:sz w:val="28"/>
          <w:szCs w:val="28"/>
        </w:rPr>
        <w:t> избрании единоличного исполнительного органа общества (генерального директора, президента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других), приказ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назначении руководителя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решение о назначении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 избрании либо приказ о назначении физи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ческого лица на должность,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в соответствии с которым такое физическое лицо обладает правом действовать от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имени юридического лица без доверенности).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При 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документа, подтверждающего полномочия представителя заявителя,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документ), подтверждающего полномочия представителя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Уведомление (соглашение) о расторжении.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9.14.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 перечень документов, необходимых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соответствии 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предоставления Услуги, которые заявитель вправе представить по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собственной инициативе, так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как они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подлежат представлению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рамках межведомственного информационного взаимодействия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индивидуальных предпринимателей.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19.14.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 xml:space="preserve"> перечень оснований для отказа в приеме документов, необходимых для предоставления Услуги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и 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сведениями, указанными в запросе и текстовыми, графическими материалами, представленными в составе одного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заявителем представлен неполный комплект документов, необходимых для предоставления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обращение за предоставлением иной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19.14.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сновани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приостановления предоставления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Услуги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отсутству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ю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14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Исчерпывающий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перечень оснований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отказа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14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14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.2.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14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19.14.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Перечень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административных процедур (действий) предоставления Услуги: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прием запроса и документов и (или) информации, необходимых для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межведомственное информационное взаимодействие;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принятие решения о предоставлении (об отказе в предоставлении)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9.14.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Состав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административных процедур (действий) предоставления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данным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вариантом: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19.14.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Прием запроса и документов и (или) информации, необходимых для 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Модуль МФЦ ЕИС ОУ, Администрация,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(один)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оформляется в соответствии с Формой Приложения 7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К запросу прилагаются документы, указанные в подпункте 19.14.3 пункта 19.14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Заявителем по собственной инициативе могут быть представлены документы, указанные в подпункте 19.14.4 пункта 19.14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может быть подан заявителем (представителем заявителя) независимо от места его жительства или пребывания следующими способами: посредством РПГУ, в Администрацию лично, по электронной почте, почтовым отправлением.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посредством РПГУ заявитель авторизуется на РПГУ посредством подтвержденной учетной записи в ЕСИА.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 подписание запроса).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Администрацию лично, по 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Администрации лично должностным лицом, муниципальным служащим, работником Администрации с указанных документов снимается копия, которая заверяется подписью (печатью Администрации) (при необходимости), при подаче запроса по электронной почте, почтовым отправлением представляются копии указанных документов, заверенные в соответствии с требованиями законодательства Российской Федерации.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Администрации, проверяют запрос на предмет наличия оснований для отказа в приеме документов, необходимых для предоставления Услуги, предусмотренных подразделом 19.14.5 пункта 19.14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наличии таких оснований должностное лицо, муниципальный служащий, работник Администрации, формирует решение об отказе в приеме документов, необходимых для предоставления муниципальной услуги, по форме согласно Приложению 5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 не позднее первого рабочего дня, следующего за днем поступления запроса, направляется заявителю в Личный кабинет на РПГУ, по электронной почте или почтовым отправлением, выдается заявителю (представителю заявителя) лично в Администрации в срок не позднее 30 минут с момента получения от него документов.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19.14.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Межведомственные информационные запросы направляются в: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Управление Федеральной службы государственной регистрации, кадастра и картографии по Московской области.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этом в данном запросе указываются вид объекта недвижимости, на котором планируется установка (установлена) рекламная конструкция, регион, кадастровый номер объекта права заявителя, адрес объекта недвижимости на котором планируется установка (установлена) рекламная конструкция и запрашивается выписка из 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 правообладателях объекта недвижимости для подтверждения наличия у заявителя права собственности либо иного законного основания владения (распоряжения) объектом недвижимости, на котором планируется установка (установлена) рекламная конструкция в целях предоставления Услуги.;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Федеральную налоговую службу. При этом в данном запросе указывается Ф.И.О. (последнее при наличии), ИНН, ОГРН заявителя и запрашиваются сведения о государственной регистрации заявителя в качестве индивидуального предпринимателя в целях получения сведений о государственной регистрации заявителя в качестве индивидуального предпринимателя.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Контроль предоставления результата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5 (пяти)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Проверка поступления ответа на межведомственные информационные запросы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19.14.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Принятие решения о предоставлении (об отказе в предоставлении)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 основании собранного комплекта документов, исходя из критериев предоставления Услуги, установленных Регламентом, определяет возможность предоставления Услуги и формирует в ВИС проект решения о предоставлении Услуги по форме согласно Приложению 2 к Регламенту или об отказе в ее предоставлении по форме согласно Приложению 3 к Регламенту. Основания для отказа в предоставлении Услуги указаны в подпункте 19.14.7 пункта 19.14 Регламента.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Уполномоченное должностное лицо Администрации рассматривает проект решения на предмет соответствия требованиям законодательства Российской Федерации, в том числе Регламенту, полноты и качества предоставления Услуги, а также осуществляет контроль сроков предоставления Услуги, подписывает проект решения о предоставлении Услуги или об отказе в ее предоставлении с использованием усиленной квалифицированной электронной подписи и направляет должностному лицу, муниципальному служащему, работнику Администрации для выдачи (направления) результата предоставления Услуги заявителю. Решение о предоставлении (об отказе в предоставлении) Услуги принимается в срок не более 7 (семи) рабочих дней с даты регистрации запроса в Администрации. 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19.14.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Модуль МФЦ ЕИС ОУ,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направляет результат предоставления Услуги в форме электронного документа, подписанного усиленной квалифицированной электронной подписью уполномоченного должностного лица Администрации, в Личный кабинет на РПГУ. Заявитель (представитель заявителя) уведомляется о получении результата предоставления Услуги в Личном кабинете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может получить результат предоставления Услуги в любом МФЦ Московской области в виде распечатанного на бумажном носителе экземпляра электронного документа. В этом случае работником МФЦ распечатывается из Модуля МФЦ ЕИС ОУ на бумажном носителе экземпляр электронного документа, который заверяется подписью уполномоченного работника МФЦ и печатью МФЦ.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Услуга предусматривает возможность получения результата предоставления Услуги заявителем (представителем заявителя) независимо от места его нахождения.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Администрации: Заявитель (представитель заявителя) уведомляется лично или по электронной почте о готовности к выдаче результата предоставления Услуги в Администрации, о направлении результата Услуги услуги почтовым отправлением или по электронной почте.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Результат оказания Услуги выдается (направляется) заявителю в день его подписания.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при выдаче результата предоставления Услуги проверяет документы, удостоверяющие личность заявителя (представителя заявителя), а также документы, подтверждающие полномочия представителя заявителя (в случае, если за получением результата предоставления Услуги обращается представитель заявителя).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 Должностное лицо, муниципальный служащий, работник Администрации формирует расписку о выдаче результата предоставления муниципальной услуги, распечатывает ее в 1 экземпляре, подписывает и передает ее на подпись заявителю (представителю заявителя) (данный экземпляр расписки хранится в Администрации).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 электронной почте.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19.15. 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варианта 22,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bookmarkStart w:id="46" w:name="__DdeLink__6048_2857491986_Copy_14"/>
      <w:bookmarkEnd w:id="46"/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указанного в подпункте 17.1.22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пункта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17.1 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Регламента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15.</w:t>
      </w:r>
      <w:r>
        <w:rPr>
          <w:rFonts w:ascii="Times New Roman" w:hAnsi="Times New Roman"/>
          <w:b w:val="false"/>
          <w:bCs w:val="false"/>
          <w:sz w:val="28"/>
          <w:szCs w:val="28"/>
        </w:rPr>
        <w:t>1. Результатом предоставления Услуги является: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15.</w:t>
      </w:r>
      <w:r>
        <w:rPr>
          <w:rFonts w:ascii="Times New Roman" w:hAnsi="Times New Roman"/>
          <w:b w:val="false"/>
          <w:bCs w:val="false"/>
          <w:sz w:val="28"/>
          <w:szCs w:val="28"/>
        </w:rPr>
        <w:t>1.1. Решение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в виде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 xml:space="preserve">документа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«Решение об аннулировании ранее выданного разрешения на установку и эксплуатацию рекламной конструкции», который оформляется в соответствии с Приложением 2 к Регламенту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/>
        </w:rPr>
        <w:t>15.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1.2. Решение об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отказе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предоставлении Услуги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виде документа, который оформляется в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соответствии с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Приложением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3 к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Регламенту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15</w:t>
      </w:r>
      <w:r>
        <w:rPr>
          <w:rFonts w:ascii="Times New Roman" w:hAnsi="Times New Roman"/>
          <w:b w:val="false"/>
          <w:bCs w:val="false"/>
          <w:sz w:val="28"/>
          <w:szCs w:val="28"/>
        </w:rPr>
        <w:t>.2. Срок предоставления Услуги составляет 7 (семь) рабочих дней со дня регистрации запроса в Администрации.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Максимальный срок предоставления Услуги составляет 7 (семь) рабочих дней со дня регистрации запроса в 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в том числе в случае, если запрос подан заявителем</w:t>
      </w:r>
      <w:bookmarkStart w:id="47" w:name="_anchor_96_Копия_1_Copy_14"/>
      <w:bookmarkEnd w:id="47"/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посредством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РПГУ, личного обращения, почтового отправления, электронной почты.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15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15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.3.1</w:t>
      </w:r>
      <w:r>
        <w:rPr>
          <w:rFonts w:ascii="Times New Roman" w:hAnsi="Times New Roman"/>
          <w:b w:val="false"/>
          <w:bCs w:val="false"/>
          <w:sz w:val="28"/>
          <w:szCs w:val="28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Запрос по форме, приведенной в Приложении 7 к Регламенту.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заполняется его интерактивная форма;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он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 представителя заявителя, уполномоченного на его подписание, заверен печатью (при наличии).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15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Документами, подтверждающими полномочия представителя заявителя, являются: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доверенность;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2)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общества, выписка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из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протокола общего собрания участников общества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ограниченной ответственностью о</w:t>
      </w:r>
      <w:r>
        <w:rPr>
          <w:rFonts w:ascii="Times New Roman" w:hAnsi="Times New Roman"/>
          <w:b w:val="false"/>
          <w:bCs w:val="false"/>
          <w:sz w:val="28"/>
          <w:szCs w:val="28"/>
        </w:rPr>
        <w:t>б</w:t>
      </w:r>
      <w:r>
        <w:rPr>
          <w:rFonts w:ascii="Times New Roman" w:hAnsi="Times New Roman"/>
          <w:b w:val="false"/>
          <w:bCs w:val="false"/>
          <w:sz w:val="28"/>
          <w:szCs w:val="28"/>
        </w:rPr>
        <w:t> избрании единоличного исполнительного органа общества (генерального директора, президента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других), приказ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назначении руководителя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решение о назначении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 избрании либо приказ о назначении физи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ческого лица на должность,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в соответствии с которым такое физическое лицо обладает правом действовать от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имени юридического лица без доверенности).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При 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документа, подтверждающего полномочия представителя заявителя,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документ), подтверждающего полномочия представителя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Уведомление (соглашение) о расторжении.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При подаче запроса: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9.15.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 перечень документов, необходимых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 xml:space="preserve">соответствии 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предоставления Услуги, которые заявитель вправе представить по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собственной инициативе, так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как они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подлежат представлению в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рамках межведомственного информационного взаимодействия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15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юридических лиц.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15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Выписка из Единого государственного реестра недвижимости об объекте недвижимости, на котором планируется установка (установлена) рекламная конструкция.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подаче запроса: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посредством РПГУ предоставляется электронный образ документа (или электронный документ);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)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по электронной почте предоставляется электронный образ документа (или электронный документ).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19.15.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. 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Исчерпывающий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</w:rPr>
        <w:t xml:space="preserve"> перечень оснований для отказа в приеме документов, необходимых для предоставления Услуги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.1.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 xml:space="preserve">отдельными графическими и отдельными текстовыми материалами, представленными в составе одного запроса;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en-US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сведениями, указанными в запросе и текстовыми, графическими материалами, представленными в составе одного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.2.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заявителем представлен неполный комплект документов, необходимых для предоставления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.3.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.4.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.6.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обращение за предоставлением иной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.7.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.8.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19.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/>
        </w:rPr>
        <w:t>15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.9.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19.15.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6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сновани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 для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приостановления предоставления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Услуги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отсутству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ю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15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Исчерпывающий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перечень оснований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отказа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15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.1.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15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.2.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19.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15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b w:val="false"/>
          <w:bCs w:val="false"/>
          <w:sz w:val="28"/>
          <w:szCs w:val="28"/>
        </w:rPr>
        <w:t>.3.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несоответствие документов, указанных в настоящем подразделе Регламента, по форме или содержанию требованиям законодательства Российской Федерации.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19.15.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ru-RU"/>
        </w:rPr>
        <w:t>8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Перечень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административных процедур (действий) предоставления Услуги: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прием запроса и документов и (или) информации, необходимых для предоставления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межведомственное информационное взаимодействие;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3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принятие решения о предоставлении (об отказе в предоставлении) Услуги;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4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)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9.15.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/>
        </w:rPr>
        <w:t>.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 xml:space="preserve">Состав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административных процедур (действий) предоставления Услуги в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соответствии с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ru-RU"/>
        </w:rPr>
        <w:t>данным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вариантом: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19.15.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Прием запроса и документов и (или) информации, необходимых для 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 для предоставления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Модуль МФЦ ЕИС ОУ, Администрация,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(один)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оформляется в соответствии с Формой Приложения 7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К запросу прилагаются документы, указанные в подпункте 19.15.3 пункта 19.15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Заявителем по собственной инициативе могут быть представлены документы, указанные в подпункте 19.15.4 пункта 19.15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Запрос может быть подан заявителем (представителем заявителя) независимо от места его нахождения следующими способами: посредством РПГУ, в Администрацию лично, по электронной почте, почтовым отправлением.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посредством РПГУ заявитель авторизуется на РПГУ посредством подтвержденной учетной записи в ЕСИА.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 подписание запроса).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Администрацию лично, по электронной почте,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подаче запроса в Администрации лично должностным лицом, муниципальным служащим, работником Администрации с указанных документов снимается копия, которая заверяется подписью (печатью Администрации) (при необходимости), при подаче запроса по электронной почте, почтовым отправлением представляются копии указанных документов, заверенные в соответствии с требованиями законодательства Российской Федерации.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Администрации, проверяют запрос на предмет наличия оснований для отказа в приеме документов, необходимых для предоставления Услуги, предусмотренных подразделом 19.15.5 пункта 19.15 Регламента.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наличии таких оснований должностное лицо, муниципальный служащий, работник Администрации, формирует решение об отказе в приеме документов, необходимых для предоставления муниципальной услуги, по форме согласно Приложению 5 к Регламенту.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 не позднее первого рабочего дня, следующего за днем поступления запроса, направляется заявителю в Личный кабинет на РПГУ, по электронной почте или почтовым отправлением, выдается заявителю (представителю заявителя) лично в Администрации в срок не позднее 30 минут с момента получения от него документов.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случае если такие основания отсутствуют, должностное лицо, муниципальный служащий, работник Администрации, регистрируют запрос.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19.15.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Межведомственные информационные запросы направляются в: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Федеральную налоговую службу. При этом в данном запросе указывается полное наименование, ИНН, ОГРН заявителя и запрашиваются сведения государственной регистрации заявителя в качестве юридического лица в целях получения сведений о государственной регистрации заявителя в качестве юридического лица;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Управление Федеральной службы государственной регистрации, кадастра и картографии по Московской области.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 этом в данном запросе указываются вид объекта недвижимости, на котором планируется установка (установлена) рекламная конструкция, регион, кадастровый номер объекта права заявителя, адрес объекта недвижимости на котором планируется установка (установлена) рекламная конструкция и запрашивается выписка из Единого государственного реестра недвижимости, содержащая кадастровый номер объекта недвижимости, адрес объекта недвижимости, площадь объекта недвижимости, назначение объекта недвижимости, сведения о правообладателях объекта недвижимости для подтверждения наличия у заявителя права собственности либо иного законного основания владения (распоряжения) объектом недвижимости, на котором планируется установка (установлена) рекламная конструкция в целях предоставления Услуги..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Контроль предоставления результата межведомственного информационного запроса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не более 5 (пяти) рабочих дней.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Проверка поступления ответа на межведомственные информационные запросы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19.15.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3. 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Принятие решения о предоставлении (об отказе в предоставлении)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1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 основании собранного комплекта документов, исходя из критериев предоставления Услуги, установленных Регламентом, определяет возможность предоставления Услуги и формирует в ВИС проект решения о предоставлении Услуги по форме согласно Приложению 2 к Регламенту или об отказе в ее предоставлении по форме согласно Приложению 3 к Регламенту. Основания для отказа в предоставлении Услуги указаны в подпункте 19.15.7 пункта 19.15 Регламента.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Рассмотрение проекта решения о предоставлении (об отказе в предоставлении) Услуги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Уполномоченное должностное лицо Администрации рассматривает проект решения на предмет соответствия требованиям законодательства Российской Федерации, в том числе Регламенту, полноты и качества предоставления Услуги, а также осуществляет контроль сроков предоставления Услуги, подписывает проект решения о предоставлении Услуги или об отказе в ее предоставлении с использованием усиленной квалифицированной электронной подписи и направляет должностному лицу, муниципальному служащему, работнику Администрации для выдачи (направления) результата предоставления Услуги заявителю. Решение о предоставлении (об отказе в предоставлении) Услуги принимается в срок не более 7 (семи) рабочих дней с даты регистрации запроса в Администрации. 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19.15.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9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4. 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Предоставление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1)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посредством РПГУ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Модуль МФЦ ЕИС ОУ, 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направляет результат предоставления Услуги в форме электронного документа, подписанного усиленной квалифицированной электронной подписью уполномоченного должностного лица Администрации, в Личный кабинет на РПГУ. Заявитель (представитель заявителя) уведомляется о получении результата предоставления Услуги в Личном кабинете на РПГУ.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Заявитель (представитель заявителя) может получить результат предоставления Услуги в любом МФЦ Московской области в виде распечатанного на бумажном носителе экземпляра электронного документа. В этом случае работником МФЦ распечатывается из Модуля МФЦ ЕИС ОУ на бумажном носителе экземпляр электронного документа, который заверяется подписью уполномоченного работника МФЦ и печатью МФЦ.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Услуга предусматривает возможность получения результата предоставления Услуги заявителем независимо от места его нахождения.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2)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>Выдача (направление) результата предоставления Услуги заявителю (представителю заявителя) в Администрации лично, по электронной почте, почтовым отправлением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Место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ru-RU"/>
        </w:rPr>
        <w:t xml:space="preserve">м выполнения административного действия (процедуры) является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ВИС, Администрация.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Срок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выполнения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административного действия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 xml:space="preserve">(процедуры) </w:t>
        <w:br/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z w:val="28"/>
          <w:szCs w:val="28"/>
          <w:shd w:fill="auto" w:val="clear"/>
        </w:rPr>
        <w:t>тот же рабочий день.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В Администрации: Заявитель (представитель заявителя) уведомляется лично или по электронной почте о готовности к выдаче результата предоставления Услуги в Администрации, о направлении результата Услуги услуги почтовым отправлением или по электронной почте.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Результат оказания Услуги выдается (направляется) заявителю в день его подписания. 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Должностное лицо, муниципальный служащий, работник Администрации при выдаче результата предоставления Услуги проверяет документы, удостоверяющие личность заявителя (представителя заявителя), а также документы, подтверждающие полномочия представителя заявителя (в случае, если за получением результата предоставления Услуги обращается представитель заявителя).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После установления личности заявителя (представителя заявителя) должностное лицо, муниципальный служащий, работник Администрации выдает заявителю (представителю заявителя) результат предоставления Услуги. Должностное лицо, муниципальный служащий, работник Администрации формирует расписку о выдаче результата предоставления муниципальной услуги, распечатывает ее в 1 экземпляре, подписывает и передает ее на подпись заявителю (представителю заявителя) (данный экземпляр расписки хранится в Администрации).</w:t>
      </w:r>
    </w:p>
    <w:p>
      <w:pPr>
        <w:pStyle w:val="TableContents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  <w:lang w:val="en-US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отправлением, по электронной почте.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Heading1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  <w:shd w:fill="auto" w:val="clear"/>
        </w:rPr>
      </w:pPr>
      <w:r>
        <w:rPr>
          <w:b w:val="false"/>
          <w:bCs w:val="false"/>
          <w:sz w:val="28"/>
          <w:szCs w:val="28"/>
          <w:shd w:fill="auto" w:val="clear"/>
        </w:rPr>
      </w:r>
    </w:p>
    <w:p>
      <w:pPr>
        <w:pStyle w:val="Heading1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48" w:name="_Toc125717110"/>
      <w:bookmarkStart w:id="49" w:name="Par372"/>
      <w:bookmarkEnd w:id="48"/>
      <w:bookmarkEnd w:id="49"/>
      <w:r>
        <w:rPr>
          <w:b w:val="false"/>
          <w:bCs w:val="false"/>
          <w:sz w:val="28"/>
          <w:szCs w:val="28"/>
          <w:lang w:val="en-US"/>
        </w:rPr>
        <w:t>IV</w:t>
      </w:r>
      <w:r>
        <w:rPr>
          <w:b w:val="false"/>
          <w:bCs w:val="false"/>
          <w:sz w:val="28"/>
          <w:szCs w:val="28"/>
        </w:rPr>
        <w:t>. Формы контроля за</w:t>
      </w:r>
      <w:r>
        <w:rPr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sz w:val="28"/>
          <w:szCs w:val="28"/>
        </w:rPr>
        <w:t xml:space="preserve">исполнением 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  <w:lang w:val="ru-RU" w:eastAsia="zxx" w:bidi="zxx"/>
        </w:rPr>
        <w:t>Регламента</w:t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 w:eastAsia="MS Gothic" w:cs="Tahoma"/>
          <w:b w:val="false"/>
          <w:b w:val="false"/>
          <w:bCs w:val="false"/>
          <w:sz w:val="28"/>
          <w:szCs w:val="28"/>
        </w:rPr>
      </w:pPr>
      <w:bookmarkStart w:id="50" w:name="_anchor_96"/>
      <w:bookmarkStart w:id="51" w:name="_Toc125717111"/>
      <w:bookmarkEnd w:id="50"/>
      <w:bookmarkEnd w:id="51"/>
      <w:r>
        <w:rPr>
          <w:rFonts w:eastAsia="MS Gothic" w:cs="Tahoma"/>
          <w:b w:val="false"/>
          <w:bCs w:val="false"/>
          <w:sz w:val="28"/>
          <w:szCs w:val="28"/>
        </w:rPr>
        <w:t>20. Порядок осуществления текущего контроля за соблюдением</w:t>
      </w:r>
    </w:p>
    <w:p>
      <w:pPr>
        <w:pStyle w:val="Heading2"/>
        <w:spacing w:lineRule="auto" w:line="276" w:before="0" w:after="0"/>
        <w:ind w:left="0" w:right="0" w:firstLine="709"/>
        <w:jc w:val="center"/>
        <w:rPr/>
      </w:pPr>
      <w:r>
        <w:rPr>
          <w:rFonts w:eastAsia="MS Gothic" w:cs="Tahoma"/>
          <w:b w:val="false"/>
          <w:bCs w:val="false"/>
          <w:sz w:val="28"/>
          <w:szCs w:val="28"/>
        </w:rPr>
        <w:t>и исполнением ответственными должностными лицами Администрации положений Регламента и иных нормативных правовых актов Российской Федерации, нормативных правовых актов Московской</w:t>
      </w:r>
      <w:r>
        <w:rPr>
          <w:rStyle w:val="Style12"/>
          <w:rFonts w:eastAsia="MS Gothic" w:cs="Tahoma"/>
          <w:b w:val="false"/>
          <w:bCs w:val="false"/>
          <w:sz w:val="28"/>
          <w:szCs w:val="28"/>
        </w:rPr>
        <w:t> </w:t>
      </w:r>
      <w:r>
        <w:rPr>
          <w:rFonts w:eastAsia="MS Gothic" w:cs="Tahoma"/>
          <w:b w:val="false"/>
          <w:bCs w:val="false"/>
          <w:sz w:val="28"/>
          <w:szCs w:val="28"/>
        </w:rPr>
        <w:t>области, устанавливающих требования к предоставлению Услуги, а также принятием ими решений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20.1. Текущий контроль 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соблюдением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исполнением ответственными должностными лицами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положений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 w:eastAsia="zxx" w:bidi="zxx"/>
        </w:rPr>
        <w:t>Регламента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иных нормативных правовых актов Российской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Федерации, нормативных правовых актов Московской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области, устанавливающих требования к</w:t>
      </w:r>
      <w:r>
        <w:rPr>
          <w:rStyle w:val="Style12"/>
          <w:rFonts w:ascii="Times New Roman" w:hAnsi="Times New Roman"/>
          <w:b w:val="false"/>
          <w:bCs w:val="false"/>
          <w:color w:val="000000"/>
          <w:sz w:val="28"/>
          <w:szCs w:val="28"/>
          <w:lang w:val="zxx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предоставлению Услуги, 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также принятием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ими решений осуществляется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порядке, установленном организационно-распорядительным актом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.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lang w:val="zxx" w:eastAsia="zxx" w:bidi="zxx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20.2. Требованиями к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порядку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формам текущего контроля</w:t>
      </w:r>
      <w:r>
        <w:rPr>
          <w:rFonts w:ascii="Times New Roman" w:hAnsi="Times New Roman"/>
          <w:b w:val="false"/>
          <w:bCs w:val="false"/>
          <w:sz w:val="28"/>
          <w:szCs w:val="28"/>
          <w:lang w:val="ru-RU" w:eastAsia="zxx" w:bidi="zxx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за предоставлением Услуги являются: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lang w:val="zxx" w:eastAsia="zxx" w:bidi="zxx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20.2.1. Независимость.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lang w:val="zxx" w:eastAsia="zxx" w:bidi="zxx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20.2.2. Тщательность.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  <w:lang w:val="zxx" w:eastAsia="zxx" w:bidi="zxx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20.3. Независимость текущего контроля заключается</w:t>
      </w:r>
      <w:r>
        <w:rPr>
          <w:rFonts w:ascii="Times New Roman" w:hAnsi="Times New Roman"/>
          <w:b w:val="false"/>
          <w:bCs w:val="false"/>
          <w:sz w:val="28"/>
          <w:szCs w:val="28"/>
          <w:lang w:val="ru-RU" w:eastAsia="zxx" w:bidi="zxx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том, что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должностное лицо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, 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уполномоченное</w:t>
      </w:r>
      <w:r>
        <w:rPr>
          <w:rFonts w:ascii="Times New Roman" w:hAnsi="Times New Roman"/>
          <w:b w:val="false"/>
          <w:bCs w:val="false"/>
          <w:sz w:val="28"/>
          <w:szCs w:val="28"/>
          <w:lang w:val="ru-RU" w:eastAsia="zxx" w:bidi="zxx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на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его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осуществление, не находится в служебной зависимости от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должностного лица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, 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участвующего в предоставлении Услуги,</w:t>
      </w:r>
      <w:r>
        <w:rPr>
          <w:rFonts w:ascii="Times New Roman" w:hAnsi="Times New Roman"/>
          <w:b w:val="false"/>
          <w:bCs w:val="false"/>
          <w:sz w:val="28"/>
          <w:szCs w:val="28"/>
          <w:lang w:val="ru-RU" w:eastAsia="zxx" w:bidi="zxx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том числе не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имеет близкого родства 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свойства (родители, супруги, дети, братья, сестры, 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также братья, сестры, родители, дети супругов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супруги детей)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ним.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  <w:lang w:val="zxx" w:eastAsia="zxx" w:bidi="zxx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20.4. Должностные лица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, 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осуществляющие текущий контроль за предоставлением Услуги, обязаны принимать меры по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предотвращению конфликта интересов при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предоставлении Услуги.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  <w:lang w:val="zxx" w:eastAsia="zxx" w:bidi="zxx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20.5. Тщательность осуществления текущего контроля за предоставлением Услуги состоит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исполнении уполномоченными должностными лицами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 обязанностей, предусмотренных настоящим подразделом.</w:t>
      </w:r>
    </w:p>
    <w:p>
      <w:pPr>
        <w:pStyle w:val="Heading2"/>
        <w:keepNext w:val="true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52" w:name="_Toc125717112"/>
      <w:bookmarkEnd w:id="52"/>
      <w:r>
        <w:rPr>
          <w:b w:val="false"/>
          <w:bCs w:val="false"/>
          <w:sz w:val="28"/>
          <w:szCs w:val="28"/>
        </w:rPr>
        <w:t>21. Порядок и</w:t>
      </w:r>
      <w:r>
        <w:rPr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sz w:val="28"/>
          <w:szCs w:val="28"/>
        </w:rPr>
        <w:t>периодичность осуществления плановых и</w:t>
      </w:r>
      <w:r>
        <w:rPr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sz w:val="28"/>
          <w:szCs w:val="28"/>
        </w:rPr>
        <w:t>внеплановых проверок полноты и</w:t>
      </w:r>
      <w:r>
        <w:rPr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sz w:val="28"/>
          <w:szCs w:val="28"/>
        </w:rPr>
        <w:t>качества</w:t>
      </w:r>
      <w:r>
        <w:rPr>
          <w:b w:val="false"/>
          <w:bCs w:val="false"/>
          <w:sz w:val="28"/>
          <w:szCs w:val="28"/>
          <w:lang w:val="ru-RU"/>
        </w:rPr>
        <w:t xml:space="preserve"> </w:t>
      </w:r>
      <w:r>
        <w:rPr>
          <w:b w:val="false"/>
          <w:bCs w:val="false"/>
          <w:sz w:val="28"/>
          <w:szCs w:val="28"/>
        </w:rPr>
        <w:t>предоставления Услуги, в</w:t>
      </w:r>
      <w:r>
        <w:rPr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sz w:val="28"/>
          <w:szCs w:val="28"/>
        </w:rPr>
        <w:t>том</w:t>
      </w:r>
      <w:r>
        <w:rPr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sz w:val="28"/>
          <w:szCs w:val="28"/>
        </w:rPr>
        <w:t>числе порядок и формы контроля за</w:t>
      </w:r>
      <w:r>
        <w:rPr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sz w:val="28"/>
          <w:szCs w:val="28"/>
        </w:rPr>
        <w:t>полнотой и</w:t>
      </w:r>
      <w:r>
        <w:rPr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sz w:val="28"/>
          <w:szCs w:val="28"/>
        </w:rPr>
        <w:t>качеством предоставления Услуги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21.1. Порядок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периодичность осуществления плановых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внеплановых проверок полноты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качества предоставления Услуги,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том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числе порядок и формы контроля 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полнотой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качеством предоставления Услуги, устанавливаются организационно-распорядительным актом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21.2. При выявлении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ходе плановых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внеплановых проверок полноты и качества предоставления Услуги нарушений исполнения положений законодательства Российской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Федерации, включая положения 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 w:eastAsia="zxx" w:bidi="zxx"/>
        </w:rPr>
        <w:t>Регламента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,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Администрацией</w:t>
      </w:r>
      <w:r>
        <w:rPr>
          <w:rFonts w:ascii="Times New Roman" w:hAnsi="Times New Roman"/>
          <w:b w:val="false"/>
          <w:bCs w:val="false"/>
          <w:color w:val="C9211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принимаются меры по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устранению таких нарушений в 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соответствии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с законодательством Российской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Федерации.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Heading2"/>
        <w:keepNext w:val="true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bookmarkStart w:id="53" w:name="_Toc125717113"/>
      <w:bookmarkEnd w:id="53"/>
      <w:r>
        <w:rPr>
          <w:rFonts w:eastAsia="MS Gothic" w:cs="Tahoma"/>
          <w:b w:val="false"/>
          <w:bCs w:val="false"/>
          <w:sz w:val="28"/>
          <w:szCs w:val="28"/>
        </w:rPr>
        <w:t>22. Ответственность должностных лиц Администрации</w:t>
      </w:r>
      <w:r>
        <w:rPr>
          <w:rFonts w:eastAsia="MS Gothic" w:cs="Tahoma"/>
          <w:b w:val="false"/>
          <w:bCs w:val="false"/>
          <w:sz w:val="28"/>
          <w:szCs w:val="28"/>
        </w:rPr>
        <w:t xml:space="preserve"> за</w:t>
      </w:r>
      <w:r>
        <w:rPr>
          <w:rFonts w:eastAsia="MS Gothic" w:cs="Tahoma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eastAsia="MS Gothic" w:cs="Tahoma"/>
          <w:b w:val="false"/>
          <w:bCs w:val="false"/>
          <w:sz w:val="28"/>
          <w:szCs w:val="28"/>
        </w:rPr>
        <w:t>решения и</w:t>
      </w:r>
      <w:r>
        <w:rPr>
          <w:rFonts w:eastAsia="MS Gothic" w:cs="Tahoma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eastAsia="MS Gothic" w:cs="Tahoma"/>
          <w:b w:val="false"/>
          <w:bCs w:val="false"/>
          <w:sz w:val="28"/>
          <w:szCs w:val="28"/>
        </w:rPr>
        <w:t>действия (бездействие), принимаемые (осуществляемые) ими в ходе предоставления Услуги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TextBody"/>
        <w:spacing w:lineRule="auto" w:line="276" w:before="0" w:after="0"/>
        <w:ind w:left="0" w:right="0" w:firstLine="709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>22.1. Должностным лицом 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ответственным 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предоставление Услуги, 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также 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соблюдение порядка предоставления Услуги, является руководитель структурного подразделения 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непосредственно предоставляющего Услугу.</w:t>
      </w:r>
    </w:p>
    <w:p>
      <w:pPr>
        <w:pStyle w:val="TextBody"/>
        <w:spacing w:lineRule="auto" w:line="276" w:before="0" w:after="0"/>
        <w:ind w:left="0" w:right="0" w:firstLine="709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>22.2. По результатам проведенных мониторинга и проверок, в случае выявления неправомерных решений, действий (бездействия) должностных лиц 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и фактов нарушения прав и законных интересов заявителей, должностные лица 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несут ответственность в соответствии с законодательством Российской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Федерации.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Heading2"/>
        <w:keepNext w:val="true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54" w:name="_Toc125717114"/>
      <w:bookmarkEnd w:id="54"/>
      <w:r>
        <w:rPr>
          <w:b w:val="false"/>
          <w:bCs w:val="false"/>
          <w:sz w:val="28"/>
          <w:szCs w:val="28"/>
        </w:rPr>
        <w:t>23. Положения, характеризующие требования</w:t>
      </w:r>
      <w:r>
        <w:rPr>
          <w:b w:val="false"/>
          <w:bCs w:val="false"/>
          <w:sz w:val="28"/>
          <w:szCs w:val="28"/>
          <w:lang w:val="ru-RU"/>
        </w:rPr>
        <w:t xml:space="preserve"> </w:t>
      </w:r>
      <w:r>
        <w:rPr>
          <w:b w:val="false"/>
          <w:bCs w:val="false"/>
          <w:sz w:val="28"/>
          <w:szCs w:val="28"/>
        </w:rPr>
        <w:t>к порядку и формам контроля за предоставлением Услуги,</w:t>
      </w:r>
      <w:r>
        <w:rPr>
          <w:b w:val="false"/>
          <w:bCs w:val="false"/>
          <w:sz w:val="28"/>
          <w:szCs w:val="28"/>
          <w:lang w:val="ru-RU"/>
        </w:rPr>
        <w:t xml:space="preserve"> </w:t>
      </w:r>
      <w:r>
        <w:rPr>
          <w:b w:val="false"/>
          <w:bCs w:val="false"/>
          <w:sz w:val="28"/>
          <w:szCs w:val="28"/>
        </w:rPr>
        <w:t>в том числе со стороны граждан, их объединений и организаций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23.1. Контроль за предоставлением Услуги осуществляется в порядке и формах, </w:t>
      </w:r>
      <w:r>
        <w:rPr>
          <w:rFonts w:ascii="Times New Roman" w:hAnsi="Times New Roman"/>
          <w:b w:val="false"/>
          <w:bCs w:val="false"/>
          <w:sz w:val="28"/>
          <w:szCs w:val="28"/>
          <w:lang w:val="ru-RU" w:eastAsia="zxx" w:bidi="zxx"/>
        </w:rPr>
        <w:t xml:space="preserve">которые 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предусмотрены подразделами 20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lang w:val="zxx" w:eastAsia="zxx" w:bidi="zxx"/>
        </w:rPr>
        <w:t>-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22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 w:eastAsia="zxx" w:bidi="zxx"/>
        </w:rPr>
        <w:t>Регламента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.</w:t>
      </w:r>
    </w:p>
    <w:p>
      <w:pPr>
        <w:pStyle w:val="TextBody"/>
        <w:spacing w:lineRule="auto" w:line="276" w:before="0" w:after="0"/>
        <w:ind w:left="0" w:right="0" w:firstLine="709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23.2. Контроль 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порядком предоставления Услуги осуществляется в порядке, установленном распоряжением Министерства государственного управления, информационных технологий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связи Московской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области от 30.10.2018 № 10-121/РВ «Об утверждении Положения об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осуществлении контроля 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порядком предоставления государственных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муниципальных услуг на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территории Московской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области».</w:t>
      </w:r>
    </w:p>
    <w:p>
      <w:pPr>
        <w:pStyle w:val="TextBody"/>
        <w:spacing w:lineRule="auto" w:line="276" w:before="0" w:after="0"/>
        <w:ind w:left="0" w:right="0" w:firstLine="709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23.3. Граждане, их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объединения 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zxx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организации для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осуществления контроля 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предоставлением Услуги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целью соблюдения порядка ее предоставления имеют право направлять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Министерство государственного управления, информационных технологий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связи Московской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области обращения о нарушениях должностными лицами 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 порядка предоставления Услуги, повлекших ее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непредставление 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предоставление с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нарушением срока, установленного Регламентом.</w:t>
      </w:r>
    </w:p>
    <w:p>
      <w:pPr>
        <w:pStyle w:val="TextBody"/>
        <w:spacing w:lineRule="auto" w:line="276" w:before="0" w:after="0"/>
        <w:ind w:left="0" w:right="0" w:firstLine="709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23.4. Граждане, их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объединения 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zxx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организации для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zxx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осуществления контроля за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  <w:lang w:val="zxx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предоставлением Услуги имеют право направлять в </w:t>
      </w:r>
      <w:r>
        <w:rPr>
          <w:rStyle w:val="2"/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Администрацию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, МФЦ, Учредителю МФЦ индивидуальные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коллективные обращения с предложениями по совершенствованию порядка предоставления Услуги, а также жалобы и заявления на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действия (бездействие) должностных лиц </w:t>
      </w:r>
      <w:r>
        <w:rPr>
          <w:rStyle w:val="2"/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, работников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МФЦ и принятые ими решения, связанные с предоставлением Услуги.</w:t>
      </w:r>
    </w:p>
    <w:p>
      <w:pPr>
        <w:pStyle w:val="TextBody"/>
        <w:spacing w:lineRule="auto" w:line="276" w:before="0" w:after="0"/>
        <w:ind w:left="0" w:right="0" w:firstLine="709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23.5. Контроль 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предоставлением Услуги, в том числе со стороны граждан, их объединений и организаций, осуществляется посредством открытости деятельности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  <w:lang w:val="ru-RU" w:eastAsia="zxx" w:bidi="zxx"/>
        </w:rPr>
        <w:t>,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 xml:space="preserve"> а также МФЦ при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предоставлении Услуги, получения полной, актуальной и достоверной информации о порядке предоставления Услуги и возможности досудебного рассмотрения обращений (жалоб)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процессе получения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Heading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bookmarkStart w:id="55" w:name="_Toc125717115"/>
      <w:bookmarkEnd w:id="55"/>
      <w:r>
        <w:rPr>
          <w:b w:val="false"/>
          <w:bCs w:val="false"/>
          <w:sz w:val="28"/>
          <w:szCs w:val="28"/>
          <w:lang w:val="en-US"/>
        </w:rPr>
        <w:t>V</w:t>
      </w:r>
      <w:r>
        <w:rPr>
          <w:b w:val="false"/>
          <w:bCs w:val="false"/>
          <w:sz w:val="28"/>
          <w:szCs w:val="28"/>
        </w:rPr>
        <w:t>. Досудебный (внесудебный) порядок обжалования</w:t>
      </w:r>
      <w:r>
        <w:rPr>
          <w:b w:val="false"/>
          <w:bCs w:val="false"/>
          <w:sz w:val="28"/>
          <w:szCs w:val="28"/>
          <w:lang w:val="ru-RU"/>
        </w:rPr>
        <w:t xml:space="preserve"> </w:t>
      </w:r>
      <w:r>
        <w:rPr>
          <w:b w:val="false"/>
          <w:bCs w:val="false"/>
          <w:sz w:val="28"/>
          <w:szCs w:val="28"/>
        </w:rPr>
        <w:t>решений и</w:t>
      </w:r>
      <w:r>
        <w:rPr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sz w:val="28"/>
          <w:szCs w:val="28"/>
        </w:rPr>
        <w:t xml:space="preserve">действий </w:t>
      </w:r>
      <w:r>
        <w:rPr>
          <w:rFonts w:eastAsia="MS Gothic" w:cs="Tahoma"/>
          <w:b w:val="false"/>
          <w:bCs w:val="false"/>
          <w:sz w:val="28"/>
          <w:szCs w:val="28"/>
        </w:rPr>
        <w:t>(бездействия) Администрации</w:t>
      </w:r>
      <w:r>
        <w:rPr>
          <w:rFonts w:eastAsia="MS Gothic" w:cs="Tahoma"/>
          <w:b w:val="false"/>
          <w:bCs w:val="false"/>
          <w:sz w:val="28"/>
          <w:szCs w:val="28"/>
        </w:rPr>
        <w:t>, МФЦ, а также их должностных лиц, работников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56" w:name="_Toc125717116"/>
      <w:bookmarkEnd w:id="56"/>
      <w:r>
        <w:rPr>
          <w:b w:val="false"/>
          <w:bCs w:val="false"/>
          <w:sz w:val="28"/>
          <w:szCs w:val="28"/>
        </w:rPr>
        <w:t xml:space="preserve">24. Способы информирования заявителей </w:t>
        <w:br/>
        <w:t>о</w:t>
      </w:r>
      <w:r>
        <w:rPr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sz w:val="28"/>
          <w:szCs w:val="28"/>
        </w:rPr>
        <w:t>порядке досудебного (внесудебного) обжалования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24.1. Информирование заявителей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порядке досудебного (внесудебного) обжалования решений и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действий (бездействия)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МФЦ, 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также их должностных лиц, работников осуществляется посредством размещения информации на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стендах в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местах предоставления </w:t>
      </w:r>
      <w:r>
        <w:rPr>
          <w:rFonts w:ascii="Times New Roman" w:hAnsi="Times New Roman"/>
          <w:b w:val="false"/>
          <w:bCs w:val="false"/>
          <w:sz w:val="28"/>
          <w:szCs w:val="28"/>
        </w:rPr>
        <w:t>У</w:t>
      </w:r>
      <w:r>
        <w:rPr>
          <w:rFonts w:ascii="Times New Roman" w:hAnsi="Times New Roman"/>
          <w:b w:val="false"/>
          <w:bCs w:val="false"/>
          <w:sz w:val="28"/>
          <w:szCs w:val="28"/>
        </w:rPr>
        <w:t>слуг</w:t>
      </w:r>
      <w:r>
        <w:rPr>
          <w:rFonts w:ascii="Times New Roman" w:hAnsi="Times New Roman"/>
          <w:b w:val="false"/>
          <w:bCs w:val="false"/>
          <w:sz w:val="28"/>
          <w:szCs w:val="28"/>
        </w:rPr>
        <w:t>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на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официальных сайтах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,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МФЦ, Учредител</w:t>
      </w:r>
      <w:r>
        <w:rPr>
          <w:rFonts w:ascii="Times New Roman" w:hAnsi="Times New Roman"/>
          <w:b w:val="false"/>
          <w:bCs w:val="false"/>
          <w:sz w:val="28"/>
          <w:szCs w:val="28"/>
        </w:rPr>
        <w:t>я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МФЦ, РПГУ, 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также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ходе консультирования заявителей,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том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числе по телефону, электронной почте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личном приеме.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Heading2"/>
        <w:spacing w:lineRule="auto" w:line="276" w:before="0" w:after="0"/>
        <w:ind w:left="0" w:right="0" w:firstLine="709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bookmarkStart w:id="57" w:name="_anchor_96"/>
      <w:bookmarkStart w:id="58" w:name="_Toc125717117"/>
      <w:bookmarkEnd w:id="57"/>
      <w:bookmarkEnd w:id="58"/>
      <w:r>
        <w:rPr>
          <w:b w:val="false"/>
          <w:bCs w:val="false"/>
          <w:sz w:val="28"/>
          <w:szCs w:val="28"/>
        </w:rPr>
        <w:t>25. Формы и</w:t>
      </w:r>
      <w:r>
        <w:rPr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b w:val="false"/>
          <w:bCs w:val="false"/>
          <w:sz w:val="28"/>
          <w:szCs w:val="28"/>
        </w:rPr>
        <w:t>способы подачи заявителями жалобы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25.1. 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 Досудебное (внесудебное) обжалование решений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ar-SA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и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 xml:space="preserve">действий (бездействия) 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ar-SA"/>
        </w:rPr>
        <w:t>Администрации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ar-SA"/>
        </w:rPr>
        <w:t>,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 xml:space="preserve"> МФЦ, а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также их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должностных лиц, работников осуществляется с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соблюдением требований, установленных Федеральным законом № 210-ФЗ,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ar-SA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в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порядке, установленном постановлением Правительства</w:t>
      </w:r>
      <w:r>
        <w:rPr>
          <w:rStyle w:val="Style1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Московской</w:t>
      </w:r>
      <w:r>
        <w:rPr>
          <w:rStyle w:val="Style1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области от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08.08.2013 № 601/33 «Об утверждении Положения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ar-SA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об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особенностях подачи и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рассмотрения жалоб на решения и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действия (бездействие) исполнительных органов государственной власти Московской</w:t>
      </w:r>
      <w:r>
        <w:rPr>
          <w:rStyle w:val="Style1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области, предоставляющих государственные услуги, и их должностных лиц, государственных гражданских служащих исполнительных органов государственной власти Московской</w:t>
      </w:r>
      <w:r>
        <w:rPr>
          <w:rStyle w:val="Style1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области, а также многофункциональных центров предоставления государственных и муниципальных услуг Московской</w:t>
      </w:r>
      <w:r>
        <w:rPr>
          <w:rStyle w:val="Style1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области и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их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работников»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25.2. Жалоба подается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письменной форме на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бумажном носителе (далее – 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письменной форме) 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электронной форме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Администрацию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, </w:t>
      </w:r>
      <w:r>
        <w:rPr>
          <w:rFonts w:ascii="Times New Roman" w:hAnsi="Times New Roman"/>
          <w:b w:val="false"/>
          <w:bCs w:val="false"/>
          <w:sz w:val="28"/>
          <w:szCs w:val="28"/>
        </w:rPr>
        <w:t>МФЦ, Учредителю МФЦ.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25.3. Прием жалоб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письменной форме осуществляется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Администрацией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, </w:t>
      </w:r>
      <w:r>
        <w:rPr>
          <w:rFonts w:ascii="Times New Roman" w:hAnsi="Times New Roman"/>
          <w:b w:val="false"/>
          <w:bCs w:val="false"/>
          <w:sz w:val="28"/>
          <w:szCs w:val="28"/>
        </w:rPr>
        <w:t>МФЦ (в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месте, где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заявитель подавал запрос на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получение Услуги, нарушение порядка которой обжалуется, либо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месте, где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заявителем получен результат предоставления указанной Услуги), Учредителем МФЦ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(в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месте его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фактического нахождения),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том числе на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личном приеме.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Жалоба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 письменной форме может быть также направлена по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почте.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25.4.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электронной форме жалоба может быть подана заявителем посредством: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25.4.1. Официального сайта Правительства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Московской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области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в сети Интернет.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25.4.2. Официального сайта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 w:eastAsia="en-US" w:bidi="ar-SA"/>
        </w:rPr>
        <w:t xml:space="preserve">, </w:t>
      </w:r>
      <w:r>
        <w:rPr>
          <w:rFonts w:ascii="Times New Roman" w:hAnsi="Times New Roman"/>
          <w:b w:val="false"/>
          <w:bCs w:val="false"/>
          <w:sz w:val="28"/>
          <w:szCs w:val="28"/>
        </w:rPr>
        <w:t>МФЦ, Учредителя МФЦ в сети Интернет.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25.4.3. ЕПГУ, РПГУ, 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исключением жалоб на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решения и действия (бездействие) МФЦ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их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работников.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предоставлении услуг, 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исключением жалоб на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решения и действия (бездействие) МФЦ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их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работников.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25.5. Жалоба, поступившая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Администрацию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b w:val="false"/>
          <w:bCs w:val="false"/>
          <w:sz w:val="28"/>
          <w:szCs w:val="28"/>
        </w:rPr>
        <w:t>МФЦ, Учредителю МФЦ подлежит рассмотрению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течение 15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(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п</w:t>
      </w:r>
      <w:r>
        <w:rPr>
          <w:rFonts w:ascii="Times New Roman" w:hAnsi="Times New Roman"/>
          <w:b w:val="false"/>
          <w:bCs w:val="false"/>
          <w:sz w:val="28"/>
          <w:szCs w:val="28"/>
        </w:rPr>
        <w:t>ятнадцати) рабочих дней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со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дня ее регистрации, если более короткие сроки рассмотрения жалобы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не установлены уполномоченным на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ее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рассмотрение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Администрацией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en-US" w:eastAsia="en-US" w:bidi="ar-SA"/>
        </w:rPr>
        <w:t xml:space="preserve">, </w:t>
      </w:r>
      <w:r>
        <w:rPr>
          <w:rFonts w:ascii="Times New Roman" w:hAnsi="Times New Roman"/>
          <w:b w:val="false"/>
          <w:bCs w:val="false"/>
          <w:sz w:val="28"/>
          <w:szCs w:val="28"/>
        </w:rPr>
        <w:t>МФЦ, Учредителем МФЦ.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случае обжалования отказа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Администрации, должностного лица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 xml:space="preserve">, </w:t>
      </w:r>
      <w:r>
        <w:rPr>
          <w:rFonts w:ascii="Times New Roman" w:hAnsi="Times New Roman"/>
          <w:b w:val="false"/>
          <w:bCs w:val="false"/>
          <w:sz w:val="28"/>
          <w:szCs w:val="28"/>
        </w:rPr>
        <w:t>МФЦ, его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работника,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приеме документов у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заявителя либо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исправлении допущенных опечаток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ошибок 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в случае обжалования заявителем нарушения установленного срока таких исправлений жалоба рассматривается в течение 5 (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п</w:t>
      </w:r>
      <w:r>
        <w:rPr>
          <w:rFonts w:ascii="Times New Roman" w:hAnsi="Times New Roman"/>
          <w:b w:val="false"/>
          <w:bCs w:val="false"/>
          <w:sz w:val="28"/>
          <w:szCs w:val="28"/>
        </w:rPr>
        <w:t>яти) рабочих дней со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дня ее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регистрации.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25.6. По результатам рассмотрения жалобы принимается одно из следующих решений: 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25.6.1. Жалоба удовлетворяется,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том числе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форме отмены принятого решения, исправления допущенных опечаток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ошибок в выданных в результате предоставления Услуги документах, возврата заявителю денежных средств, взимание которых не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предусмотрено нормативными правовыми актами Российской</w:t>
      </w:r>
      <w:r>
        <w:rPr>
          <w:rStyle w:val="Style12"/>
          <w:rFonts w:ascii="Times New Roman" w:hAnsi="Times New Roman"/>
          <w:b w:val="false"/>
          <w:bCs w:val="false"/>
          <w:sz w:val="28"/>
          <w:szCs w:val="28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Федерации, нормативными правовыми актами Московской области.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25.6.2. В удовлетворении жалобы отказывается.</w:t>
      </w:r>
    </w:p>
    <w:p>
      <w:pPr>
        <w:pStyle w:val="TextBody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 xml:space="preserve">25.7. При удовлетворении жалобы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Администрация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 xml:space="preserve">, 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МФЦ, Учредитель МФЦ принимает исчерпывающие меры по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устранению выявленных нарушений,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ar-SA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в том числе по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выдаче заявителю результата Услуги, не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позднее 5 (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п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яти) рабочих дней со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дня принятия решения, если иное не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eastAsia="ar-SA"/>
        </w:rPr>
        <w:t>установлено законодательством Российской Федерации.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TextBody"/>
        <w:spacing w:lineRule="auto" w:line="276" w:before="0" w:after="0"/>
        <w:ind w:left="0" w:right="0" w:firstLine="709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>25.8. Не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позднее дня, следующего 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днем принятия решения, указанного в пункте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25.6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ru-RU" w:eastAsia="zxx" w:bidi="zxx"/>
        </w:rPr>
        <w:t>Регламента</w:t>
      </w:r>
      <w:r>
        <w:rPr>
          <w:rFonts w:ascii="Times New Roman" w:hAnsi="Times New Roman"/>
          <w:b w:val="false"/>
          <w:bCs w:val="false"/>
          <w:sz w:val="28"/>
          <w:szCs w:val="28"/>
        </w:rPr>
        <w:t>, заявителю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письменной форме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желанию заявителя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электронной форме направляется мотивированный ответ о результатах рассмотрения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</w:rPr>
        <w:t>жалобы.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случае признания жалобы подлежащей удовлетворению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ответе заявителю дается информация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действиях, осуществляемых </w:t>
      </w:r>
      <w:r>
        <w:rPr>
          <w:rStyle w:val="2"/>
          <w:rFonts w:ascii="Times New Roman" w:hAnsi="Times New Roman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Администрацией</w:t>
      </w:r>
      <w:r>
        <w:rPr>
          <w:rFonts w:ascii="Times New Roman" w:hAnsi="Times New Roman"/>
          <w:b w:val="false"/>
          <w:bCs w:val="false"/>
          <w:sz w:val="28"/>
          <w:szCs w:val="28"/>
        </w:rPr>
        <w:t>,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целях незамедлительного устранения выявленных нарушений при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оказании Услуги, 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также приносятся извинения за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доставленные неудобства 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указывается информация 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дальнейших действиях, которые необходимо совершить заявителю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целях получения Услуги.</w:t>
      </w:r>
    </w:p>
    <w:p>
      <w:pPr>
        <w:pStyle w:val="TextBody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25.9.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случае установления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ходе 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по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результатам рассмотрения жалобы признаков состава административного правонарушения или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преступления должностное лицо, работник </w:t>
      </w:r>
      <w:r>
        <w:rPr>
          <w:rFonts w:ascii="Times New Roman" w:hAnsi="Times New Roman"/>
          <w:b w:val="false"/>
          <w:bCs w:val="false"/>
          <w:sz w:val="28"/>
          <w:szCs w:val="28"/>
        </w:rPr>
        <w:t>Администрации</w:t>
      </w:r>
      <w:r>
        <w:rPr>
          <w:rFonts w:ascii="Times New Roman" w:hAnsi="Times New Roman"/>
          <w:b w:val="false"/>
          <w:bCs w:val="false"/>
          <w:sz w:val="28"/>
          <w:szCs w:val="28"/>
        </w:rPr>
        <w:t>, наделенные полномочиями по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рассмотрению жалоб, незамедлительно направляют имеющиеся материалы в</w:t>
      </w: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</w:rPr>
        <w:t>органы прокуратуры.</w:t>
      </w:r>
    </w:p>
    <w:p>
      <w:pPr>
        <w:pStyle w:val="TextBody"/>
        <w:bidi w:val="0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случае признания жалобы не</w:t>
      </w:r>
      <w:r>
        <w:rPr>
          <w:rFonts w:ascii="Times New Roman" w:hAnsi="Times New Roman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подлежащей удовлетворению в</w:t>
      </w:r>
      <w:r>
        <w:rPr>
          <w:rFonts w:ascii="Times New Roman" w:hAnsi="Times New Roman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 xml:space="preserve">ответе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аявителю даются аргументированные разъяснения о</w:t>
      </w:r>
      <w:r>
        <w:rPr>
          <w:rFonts w:ascii="Times New Roman" w:hAnsi="Times New Roman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причинах принятого решения, а</w:t>
      </w:r>
      <w:r>
        <w:rPr>
          <w:rFonts w:ascii="Times New Roman" w:hAnsi="Times New Roman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также информация о</w:t>
      </w:r>
      <w:r>
        <w:rPr>
          <w:rFonts w:ascii="Times New Roman" w:hAnsi="Times New Roman"/>
          <w:sz w:val="28"/>
          <w:szCs w:val="28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порядке обжалования принятого решения.</w:t>
      </w:r>
    </w:p>
    <w:sectPr>
      <w:type w:val="continuous"/>
      <w:pgSz w:w="11906" w:h="16838"/>
      <w:pgMar w:left="1134" w:right="850" w:gutter="0" w:header="1134" w:top="1739" w:footer="0" w:bottom="1134"/>
      <w:pgNumType w:fmt="decimal"/>
      <w:formProt w:val="false"/>
      <w:titlePg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Calibri Ligh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195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5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0"/>
      </w:numPr>
      <w:outlineLvl w:val="0"/>
    </w:pPr>
    <w:rPr>
      <w:rFonts w:ascii="Times New Roman" w:hAnsi="Times New Roman" w:eastAsia="MS Gothic" w:cs="Tahoma"/>
      <w:b/>
      <w:bCs/>
      <w:sz w:val="48"/>
      <w:szCs w:val="48"/>
    </w:rPr>
  </w:style>
  <w:style w:type="paragraph" w:styleId="Heading2">
    <w:name w:val="Heading 2"/>
    <w:basedOn w:val="Heading"/>
    <w:next w:val="TextBody"/>
    <w:qFormat/>
    <w:pPr>
      <w:numPr>
        <w:ilvl w:val="0"/>
        <w:numId w:val="0"/>
      </w:numPr>
      <w:outlineLvl w:val="1"/>
    </w:pPr>
    <w:rPr>
      <w:rFonts w:ascii="Times New Roman" w:hAnsi="Times New Roman" w:eastAsia="MS Gothic" w:cs="Tahoma"/>
      <w:b/>
      <w:bCs/>
      <w:sz w:val="36"/>
      <w:szCs w:val="36"/>
    </w:rPr>
  </w:style>
  <w:style w:type="paragraph" w:styleId="Heading3">
    <w:name w:val="Heading 3"/>
    <w:basedOn w:val="Heading"/>
    <w:next w:val="TextBody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DefaultParagraphFont">
    <w:name w:val="Default Paragraph Font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21">
    <w:name w:val="Заголовок 2 Знак"/>
    <w:basedOn w:val="DefaultParagraphFont"/>
    <w:qFormat/>
    <w:rPr>
      <w:rFonts w:ascii="Calibri Light" w:hAnsi="Calibri Light" w:eastAsia="Times New Roman"/>
      <w:b/>
      <w:bCs/>
      <w:color w:val="4472C4"/>
      <w:sz w:val="26"/>
      <w:szCs w:val="26"/>
    </w:rPr>
  </w:style>
  <w:style w:type="character" w:styleId="22">
    <w:name w:val="Рег. Заголовок 2-го уровня регламента Знак"/>
    <w:basedOn w:val="DefaultParagraphFont"/>
    <w:qFormat/>
    <w:rPr>
      <w:rFonts w:ascii="Times New Roman" w:hAnsi="Times New Roman" w:eastAsia="Calibri"/>
      <w:b/>
      <w:bCs/>
      <w:sz w:val="24"/>
      <w:szCs w:val="24"/>
    </w:rPr>
  </w:style>
  <w:style w:type="character" w:styleId="Style9">
    <w:name w:val="Без интервала Знак,Приложение АР Знак"/>
    <w:basedOn w:val="DefaultParagraphFont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styleId="1">
    <w:name w:val="АР Прил1 Знак"/>
    <w:basedOn w:val="Style9"/>
    <w:qFormat/>
    <w:rPr>
      <w:rFonts w:ascii="Times New Roman" w:hAnsi="Times New Roman"/>
      <w:b w:val="false"/>
      <w:bCs/>
      <w:iCs/>
      <w:sz w:val="24"/>
      <w:szCs w:val="24"/>
      <w:lang w:eastAsia="ru-RU"/>
    </w:rPr>
  </w:style>
  <w:style w:type="character" w:styleId="11">
    <w:name w:val="Заголовок 1 Знак"/>
    <w:basedOn w:val="DefaultParagraphFont"/>
    <w:qFormat/>
    <w:rPr>
      <w:rFonts w:ascii="Calibri Light" w:hAnsi="Calibri Light" w:eastAsia="Times New Roman"/>
      <w:color w:val="2F5496"/>
      <w:sz w:val="32"/>
      <w:szCs w:val="32"/>
    </w:rPr>
  </w:style>
  <w:style w:type="character" w:styleId="Style10">
    <w:name w:val="Основной текст Знак"/>
    <w:basedOn w:val="DefaultParagraphFont"/>
    <w:qFormat/>
    <w:rPr/>
  </w:style>
  <w:style w:type="character" w:styleId="Annotationreference">
    <w:name w:val="annotation reference"/>
    <w:basedOn w:val="DefaultParagraphFont"/>
    <w:qFormat/>
    <w:rPr>
      <w:rFonts w:ascii="Times New Roman" w:hAnsi="Times New Roman" w:eastAsia="Times New Roman" w:cs="Times New Roman"/>
      <w:sz w:val="16"/>
      <w:szCs w:val="16"/>
    </w:rPr>
  </w:style>
  <w:style w:type="character" w:styleId="Style11">
    <w:name w:val="Текст примечания Знак"/>
    <w:basedOn w:val="DefaultParagraphFont"/>
    <w:qFormat/>
    <w:rPr>
      <w:rFonts w:cs="Mangal"/>
      <w:sz w:val="18"/>
      <w:szCs w:val="18"/>
    </w:rPr>
  </w:style>
  <w:style w:type="character" w:styleId="Style12">
    <w:name w:val="Основной шрифт абзаца"/>
    <w:qFormat/>
    <w:rPr/>
  </w:style>
  <w:style w:type="character" w:styleId="Style13">
    <w:name w:val="Верхний колонтитул Знак"/>
    <w:basedOn w:val="DefaultParagraphFont"/>
    <w:qFormat/>
    <w:rPr>
      <w:rFonts w:ascii="Times New Roman" w:hAnsi="Times New Roman" w:eastAsia="Times New Roman" w:cs="Times New Roman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ru-RU" w:bidi="ar-SA"/>
    </w:rPr>
  </w:style>
  <w:style w:type="paragraph" w:styleId="Normal1">
    <w:name w:val="LO-Normal3"/>
    <w:qFormat/>
    <w:pPr>
      <w:widowControl/>
      <w:tabs>
        <w:tab w:val="clear" w:pos="709"/>
      </w:tabs>
      <w:suppressAutoHyphens w:val="true"/>
      <w:kinsoku w:val="true"/>
      <w:overflowPunct w:val="true"/>
      <w:autoSpaceDE w:val="true"/>
      <w:bidi w:val="0"/>
      <w:spacing w:lineRule="auto" w:line="266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4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3">
    <w:name w:val="АР Прил 2"/>
    <w:basedOn w:val="Style14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4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Spacing">
    <w:name w:val="No Spacing,Приложение АР"/>
    <w:basedOn w:val="Heading1"/>
    <w:next w:val="24"/>
    <w:qFormat/>
    <w:pPr>
      <w:keepNext w:val="true"/>
      <w:spacing w:lineRule="auto" w:line="240" w:before="240" w:after="240"/>
      <w:jc w:val="right"/>
    </w:pPr>
    <w:rPr>
      <w:b/>
      <w:bCs/>
      <w:iCs/>
      <w:sz w:val="24"/>
    </w:rPr>
  </w:style>
  <w:style w:type="paragraph" w:styleId="12">
    <w:name w:val="АР Прил1"/>
    <w:basedOn w:val="NoSpacing"/>
    <w:qFormat/>
    <w:pPr>
      <w:keepNext w:val="true"/>
      <w:spacing w:lineRule="auto" w:line="240" w:before="240" w:after="0"/>
      <w:ind w:left="0" w:right="0" w:firstLine="4820"/>
    </w:pPr>
    <w:rPr>
      <w:bCs/>
      <w:iCs/>
      <w:sz w:val="24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HeaderLeft">
    <w:name w:val="Header Left"/>
    <w:basedOn w:val="Header"/>
    <w:qFormat/>
    <w:pPr/>
    <w:rPr/>
  </w:style>
  <w:style w:type="paragraph" w:styleId="LONormal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LONormal0">
    <w:name w:val="LO-Normal0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Annotationtext">
    <w:name w:val="annotation text"/>
    <w:basedOn w:val="Normal"/>
    <w:qFormat/>
    <w:pPr/>
    <w:rPr>
      <w:rFonts w:cs="Mangal"/>
      <w:sz w:val="20"/>
      <w:szCs w:val="18"/>
    </w:rPr>
  </w:style>
  <w:style w:type="paragraph" w:styleId="LONormal1">
    <w:name w:val="LO-Normal1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Style15">
    <w:name w:val="Обычный"/>
    <w:qFormat/>
    <w:pPr>
      <w:widowControl/>
      <w:tabs>
        <w:tab w:val="clear" w:pos="709"/>
      </w:tabs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52006</TotalTime>
  <Application>LibreOffice/7.4.7.2$Linux_X86_64 LibreOffice_project/40$Build-2</Application>
  <AppVersion>15.0000</AppVersion>
  <Pages>31</Pages>
  <Words>6647</Words>
  <Characters>54398</Characters>
  <CharactersWithSpaces>60767</CharactersWithSpaces>
  <Paragraphs>330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2025-03-24T10:05:58Z</dcterms:modified>
  <cp:revision>1671</cp:revision>
  <dc:subject/>
  <dc:title/>
</cp:coreProperties>
</file>